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r>
        <w:rPr>
          <w:sz w:val="20"/>
        </w:rPr>
        <w:drawing>
          <wp:anchor distT="0" distB="0" distL="114300" distR="114300" simplePos="0" relativeHeight="251663360" behindDoc="0" locked="0" layoutInCell="1" allowOverlap="1">
            <wp:simplePos x="0" y="0"/>
            <wp:positionH relativeFrom="column">
              <wp:posOffset>47625</wp:posOffset>
            </wp:positionH>
            <wp:positionV relativeFrom="paragraph">
              <wp:posOffset>-20955</wp:posOffset>
            </wp:positionV>
            <wp:extent cx="838200" cy="837565"/>
            <wp:effectExtent l="0" t="0" r="0" b="635"/>
            <wp:wrapNone/>
            <wp:docPr id="5" name="图片 2" descr="0123934706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01239347060808"/>
                    <pic:cNvPicPr>
                      <a:picLocks noChangeAspect="1"/>
                    </pic:cNvPicPr>
                  </pic:nvPicPr>
                  <pic:blipFill>
                    <a:blip r:embed="rId9"/>
                    <a:stretch>
                      <a:fillRect/>
                    </a:stretch>
                  </pic:blipFill>
                  <pic:spPr>
                    <a:xfrm>
                      <a:off x="0" y="0"/>
                      <a:ext cx="838200" cy="837565"/>
                    </a:xfrm>
                    <a:prstGeom prst="rect">
                      <a:avLst/>
                    </a:prstGeom>
                    <a:noFill/>
                    <a:ln>
                      <a:noFill/>
                    </a:ln>
                  </pic:spPr>
                </pic:pic>
              </a:graphicData>
            </a:graphic>
          </wp:anchor>
        </w:drawing>
      </w:r>
      <w:r>
        <w:rPr>
          <w:sz w:val="20"/>
        </w:rPr>
        <mc:AlternateContent>
          <mc:Choice Requires="wps">
            <w:drawing>
              <wp:anchor distT="0" distB="0" distL="114300" distR="114300" simplePos="0" relativeHeight="251664384" behindDoc="0" locked="0" layoutInCell="1" allowOverlap="1">
                <wp:simplePos x="0" y="0"/>
                <wp:positionH relativeFrom="column">
                  <wp:posOffset>4515485</wp:posOffset>
                </wp:positionH>
                <wp:positionV relativeFrom="paragraph">
                  <wp:posOffset>140335</wp:posOffset>
                </wp:positionV>
                <wp:extent cx="1162685" cy="409575"/>
                <wp:effectExtent l="0" t="0" r="0" b="0"/>
                <wp:wrapNone/>
                <wp:docPr id="6" name="文本框 3"/>
                <wp:cNvGraphicFramePr/>
                <a:graphic xmlns:a="http://schemas.openxmlformats.org/drawingml/2006/main">
                  <a:graphicData uri="http://schemas.microsoft.com/office/word/2010/wordprocessingShape">
                    <wps:wsp>
                      <wps:cNvSpPr txBox="1"/>
                      <wps:spPr>
                        <a:xfrm>
                          <a:off x="0" y="0"/>
                          <a:ext cx="1162685" cy="409575"/>
                        </a:xfrm>
                        <a:prstGeom prst="rect">
                          <a:avLst/>
                        </a:prstGeom>
                        <a:noFill/>
                        <a:ln>
                          <a:noFill/>
                        </a:ln>
                      </wps:spPr>
                      <wps:txbx>
                        <w:txbxContent>
                          <w:p>
                            <w:pPr>
                              <w:rPr>
                                <w:rFonts w:ascii="宋体" w:hAnsi="宋体"/>
                                <w:color w:val="000000"/>
                                <w:szCs w:val="21"/>
                              </w:rPr>
                            </w:pPr>
                            <w:r>
                              <w:rPr>
                                <w:rFonts w:hint="eastAsia" w:ascii="宋体" w:hAnsi="宋体"/>
                                <w:bCs/>
                                <w:szCs w:val="21"/>
                              </w:rPr>
                              <w:t>版</w:t>
                            </w:r>
                            <w:r>
                              <w:rPr>
                                <w:rFonts w:hint="eastAsia" w:ascii="宋体" w:hAnsi="宋体"/>
                                <w:bCs/>
                                <w:color w:val="000000"/>
                                <w:szCs w:val="21"/>
                              </w:rPr>
                              <w:t>本A/修改</w:t>
                            </w:r>
                            <w:r>
                              <w:rPr>
                                <w:rFonts w:hint="eastAsia" w:ascii="宋体" w:hAnsi="宋体"/>
                                <w:bCs/>
                                <w:color w:val="000000"/>
                                <w:szCs w:val="21"/>
                                <w:lang w:val="en-US" w:eastAsia="zh-CN"/>
                              </w:rPr>
                              <w:t>5</w:t>
                            </w:r>
                          </w:p>
                          <w:p>
                            <w:pPr>
                              <w:rPr>
                                <w:rFonts w:ascii="宋体" w:hAnsi="宋体"/>
                                <w:bCs/>
                                <w:szCs w:val="21"/>
                              </w:rPr>
                            </w:pPr>
                            <w:r>
                              <w:rPr>
                                <w:rFonts w:hint="eastAsia" w:ascii="宋体" w:hAnsi="宋体"/>
                                <w:bCs/>
                                <w:color w:val="000000"/>
                                <w:szCs w:val="21"/>
                              </w:rPr>
                              <w:t>JL-M-T-19-02-02</w:t>
                            </w:r>
                            <w:r>
                              <w:rPr>
                                <w:rFonts w:hint="eastAsia" w:ascii="宋体"/>
                                <w:b/>
                                <w:sz w:val="24"/>
                                <w:szCs w:val="24"/>
                              </w:rPr>
                              <w:t xml:space="preserve">                               </w:t>
                            </w:r>
                          </w:p>
                        </w:txbxContent>
                      </wps:txbx>
                      <wps:bodyPr wrap="square" lIns="0" tIns="0" rIns="0" bIns="0" upright="1"/>
                    </wps:wsp>
                  </a:graphicData>
                </a:graphic>
              </wp:anchor>
            </w:drawing>
          </mc:Choice>
          <mc:Fallback>
            <w:pict>
              <v:shape id="文本框 3" o:spid="_x0000_s1026" o:spt="202" type="#_x0000_t202" style="position:absolute;left:0pt;margin-left:355.55pt;margin-top:11.05pt;height:32.25pt;width:91.55pt;z-index:251664384;mso-width-relative:page;mso-height-relative:page;" filled="f" stroked="f" coordsize="21600,21600" o:gfxdata="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cVfD+2AAAAAkBAAAPAAAAAAAAAAEAIAAAACIAAABkcnMvZG93bnJl&#10;di54bWxQSwECFAAUAAAACACHTuJAyVFgMMQBAACAAwAADgAAAAAAAAABACAAAAAnAQAAZHJzL2Uy&#10;b0RvYy54bWxQSwUGAAAAAAYABgBZAQAAXQUAAAAA&#10;">
                <v:fill on="f" focussize="0,0"/>
                <v:stroke on="f"/>
                <v:imagedata o:title=""/>
                <o:lock v:ext="edit" aspectratio="f"/>
                <v:textbox inset="0mm,0mm,0mm,0mm">
                  <w:txbxContent>
                    <w:p>
                      <w:pPr>
                        <w:rPr>
                          <w:rFonts w:ascii="宋体" w:hAnsi="宋体"/>
                          <w:color w:val="000000"/>
                          <w:szCs w:val="21"/>
                        </w:rPr>
                      </w:pPr>
                      <w:r>
                        <w:rPr>
                          <w:rFonts w:hint="eastAsia" w:ascii="宋体" w:hAnsi="宋体"/>
                          <w:bCs/>
                          <w:szCs w:val="21"/>
                        </w:rPr>
                        <w:t>版</w:t>
                      </w:r>
                      <w:r>
                        <w:rPr>
                          <w:rFonts w:hint="eastAsia" w:ascii="宋体" w:hAnsi="宋体"/>
                          <w:bCs/>
                          <w:color w:val="000000"/>
                          <w:szCs w:val="21"/>
                        </w:rPr>
                        <w:t>本A/修改</w:t>
                      </w:r>
                      <w:r>
                        <w:rPr>
                          <w:rFonts w:hint="eastAsia" w:ascii="宋体" w:hAnsi="宋体"/>
                          <w:bCs/>
                          <w:color w:val="000000"/>
                          <w:szCs w:val="21"/>
                          <w:lang w:val="en-US" w:eastAsia="zh-CN"/>
                        </w:rPr>
                        <w:t>5</w:t>
                      </w:r>
                    </w:p>
                    <w:p>
                      <w:pPr>
                        <w:rPr>
                          <w:rFonts w:ascii="宋体" w:hAnsi="宋体"/>
                          <w:bCs/>
                          <w:szCs w:val="21"/>
                        </w:rPr>
                      </w:pPr>
                      <w:r>
                        <w:rPr>
                          <w:rFonts w:hint="eastAsia" w:ascii="宋体" w:hAnsi="宋体"/>
                          <w:bCs/>
                          <w:color w:val="000000"/>
                          <w:szCs w:val="21"/>
                        </w:rPr>
                        <w:t>JL-M-T-19-02-02</w:t>
                      </w:r>
                      <w:r>
                        <w:rPr>
                          <w:rFonts w:hint="eastAsia" w:ascii="宋体"/>
                          <w:b/>
                          <w:sz w:val="24"/>
                          <w:szCs w:val="24"/>
                        </w:rPr>
                        <w:t xml:space="preserve">                               </w:t>
                      </w:r>
                    </w:p>
                  </w:txbxContent>
                </v:textbox>
              </v:shape>
            </w:pict>
          </mc:Fallback>
        </mc:AlternateContent>
      </w:r>
    </w:p>
    <w:p>
      <w:pPr>
        <w:jc w:val="center"/>
        <w:rPr>
          <w:rFonts w:ascii="宋体" w:hAnsi="宋体"/>
          <w:b/>
          <w:sz w:val="24"/>
          <w:szCs w:val="24"/>
        </w:rPr>
      </w:pPr>
      <w:r>
        <w:rPr>
          <w:rFonts w:hint="eastAsia"/>
          <w:b/>
          <w:sz w:val="32"/>
        </w:rPr>
        <w:t xml:space="preserve">                                          </w:t>
      </w:r>
    </w:p>
    <w:p/>
    <w:p>
      <w:pPr>
        <w:ind w:firstLine="7086" w:firstLineChars="2941"/>
      </w:pPr>
      <w:r>
        <w:rPr>
          <w:rFonts w:hint="eastAsia" w:ascii="宋体" w:hAnsi="宋体"/>
          <w:b/>
          <w:bCs/>
          <w:sz w:val="24"/>
          <w:szCs w:val="24"/>
        </w:rPr>
        <w:t xml:space="preserve">合同编号: </w:t>
      </w:r>
      <w:permStart w:id="0" w:edGrp="everyone"/>
      <w:r>
        <w:rPr>
          <w:rFonts w:hint="eastAsia" w:ascii="宋体" w:hAnsi="宋体"/>
          <w:b/>
          <w:bCs/>
          <w:sz w:val="24"/>
          <w:szCs w:val="24"/>
        </w:rPr>
        <w:t xml:space="preserve">    </w:t>
      </w:r>
      <w:r>
        <w:rPr>
          <w:rFonts w:hint="eastAsia" w:ascii="宋体" w:hAnsi="宋体"/>
          <w:b/>
          <w:sz w:val="24"/>
          <w:szCs w:val="24"/>
        </w:rPr>
        <w:t xml:space="preserve">  </w:t>
      </w:r>
      <w:r>
        <w:rPr>
          <w:rFonts w:hint="eastAsia" w:ascii="宋体"/>
          <w:b/>
          <w:sz w:val="24"/>
          <w:szCs w:val="24"/>
        </w:rPr>
        <w:t xml:space="preserve">    </w:t>
      </w:r>
      <w:permEnd w:id="0"/>
    </w:p>
    <w:p/>
    <w:p/>
    <w:p/>
    <w:p/>
    <w:p>
      <w:pPr>
        <w:jc w:val="center"/>
        <w:rPr>
          <w:rFonts w:eastAsia="隶书"/>
          <w:b/>
          <w:sz w:val="96"/>
          <w:szCs w:val="96"/>
        </w:rPr>
      </w:pPr>
      <w:r>
        <w:rPr>
          <w:rFonts w:hint="eastAsia" w:eastAsia="隶书"/>
          <w:b/>
          <w:sz w:val="96"/>
          <w:szCs w:val="96"/>
        </w:rPr>
        <w:t>认 证 合 同 书</w:t>
      </w:r>
    </w:p>
    <w:p>
      <w:pPr>
        <w:jc w:val="center"/>
        <w:rPr>
          <w:rFonts w:eastAsia="隶书"/>
          <w:b/>
          <w:sz w:val="44"/>
          <w:szCs w:val="44"/>
        </w:rPr>
      </w:pPr>
      <w:r>
        <w:rPr>
          <w:rFonts w:hint="eastAsia" w:eastAsia="隶书"/>
          <w:b/>
          <w:sz w:val="44"/>
          <w:szCs w:val="44"/>
        </w:rPr>
        <w:t>（管理体系认证）</w:t>
      </w:r>
    </w:p>
    <w:p>
      <w:pPr>
        <w:jc w:val="center"/>
        <w:rPr>
          <w:rFonts w:eastAsia="隶书"/>
          <w:b/>
          <w:sz w:val="110"/>
        </w:rPr>
      </w:pPr>
    </w:p>
    <w:p>
      <w:pPr>
        <w:jc w:val="center"/>
        <w:rPr>
          <w:rFonts w:eastAsia="隶书"/>
          <w:b/>
          <w:sz w:val="110"/>
        </w:rPr>
      </w:pPr>
    </w:p>
    <w:p>
      <w:pPr>
        <w:ind w:firstLine="1807" w:firstLineChars="500"/>
        <w:rPr>
          <w:b/>
          <w:sz w:val="36"/>
        </w:rPr>
      </w:pPr>
      <w:r>
        <w:rPr>
          <w:rFonts w:hint="eastAsia"/>
          <w:b/>
          <w:sz w:val="36"/>
        </w:rPr>
        <w:t>甲方：</w:t>
      </w:r>
      <w:permStart w:id="1" w:edGrp="everyone"/>
      <w:r>
        <w:rPr>
          <w:rFonts w:hint="eastAsia"/>
          <w:b/>
          <w:sz w:val="36"/>
        </w:rPr>
        <w:t xml:space="preserve">                     </w:t>
      </w:r>
      <w:permEnd w:id="1"/>
    </w:p>
    <w:p>
      <w:pPr>
        <w:rPr>
          <w:b/>
          <w:sz w:val="36"/>
        </w:rPr>
      </w:pPr>
    </w:p>
    <w:p>
      <w:pPr>
        <w:ind w:firstLine="1807" w:firstLineChars="500"/>
        <w:rPr>
          <w:b/>
          <w:sz w:val="32"/>
        </w:rPr>
      </w:pPr>
      <w:r>
        <w:rPr>
          <w:rFonts w:hint="eastAsia"/>
          <w:b/>
          <w:sz w:val="36"/>
        </w:rPr>
        <w:t>乙方：中鉴认证有限责任公司</w:t>
      </w:r>
    </w:p>
    <w:p>
      <w:pPr>
        <w:rPr>
          <w:b/>
          <w:sz w:val="32"/>
        </w:rPr>
      </w:pPr>
    </w:p>
    <w:p>
      <w:pPr>
        <w:rPr>
          <w:b/>
          <w:sz w:val="32"/>
        </w:rPr>
      </w:pPr>
    </w:p>
    <w:p>
      <w:pPr>
        <w:rPr>
          <w:b/>
          <w:sz w:val="32"/>
        </w:rPr>
      </w:pPr>
    </w:p>
    <w:p>
      <w:pPr>
        <w:rPr>
          <w:b/>
          <w:sz w:val="32"/>
        </w:rPr>
      </w:pPr>
      <w:r>
        <w:rPr>
          <w:rFonts w:hint="eastAsia"/>
          <w:b/>
          <w:sz w:val="32"/>
        </w:rPr>
        <mc:AlternateContent>
          <mc:Choice Requires="wpg">
            <w:drawing>
              <wp:anchor distT="0" distB="0" distL="114300" distR="114300" simplePos="0" relativeHeight="251665408" behindDoc="0" locked="0" layoutInCell="1" allowOverlap="1">
                <wp:simplePos x="0" y="0"/>
                <wp:positionH relativeFrom="column">
                  <wp:posOffset>2200910</wp:posOffset>
                </wp:positionH>
                <wp:positionV relativeFrom="paragraph">
                  <wp:posOffset>104140</wp:posOffset>
                </wp:positionV>
                <wp:extent cx="2890520" cy="528955"/>
                <wp:effectExtent l="0" t="0" r="0" b="4445"/>
                <wp:wrapNone/>
                <wp:docPr id="11" name="组合 23"/>
                <wp:cNvGraphicFramePr/>
                <a:graphic xmlns:a="http://schemas.openxmlformats.org/drawingml/2006/main">
                  <a:graphicData uri="http://schemas.microsoft.com/office/word/2010/wordprocessingGroup">
                    <wpg:wgp>
                      <wpg:cNvGrpSpPr/>
                      <wpg:grpSpPr>
                        <a:xfrm>
                          <a:off x="0" y="0"/>
                          <a:ext cx="2890520" cy="528955"/>
                          <a:chOff x="4165" y="13784"/>
                          <a:chExt cx="4552" cy="833"/>
                        </a:xfrm>
                      </wpg:grpSpPr>
                      <wps:wsp>
                        <wps:cNvPr id="7" name="文本框 16"/>
                        <wps:cNvSpPr txBox="1"/>
                        <wps:spPr>
                          <a:xfrm>
                            <a:off x="4165" y="13784"/>
                            <a:ext cx="678" cy="833"/>
                          </a:xfrm>
                          <a:prstGeom prst="rect">
                            <a:avLst/>
                          </a:prstGeom>
                          <a:solidFill>
                            <a:srgbClr val="FFFFFF"/>
                          </a:solidFill>
                          <a:ln>
                            <a:noFill/>
                          </a:ln>
                        </wps:spPr>
                        <wps:txbx>
                          <w:txbxContent>
                            <w:p>
                              <w:pPr>
                                <w:rPr>
                                  <w:rFonts w:ascii="黑体" w:eastAsia="黑体"/>
                                  <w:sz w:val="36"/>
                                  <w:szCs w:val="36"/>
                                </w:rPr>
                              </w:pPr>
                              <w:r>
                                <w:rPr>
                                  <w:rFonts w:hint="eastAsia" w:ascii="黑体" w:eastAsia="黑体"/>
                                  <w:sz w:val="36"/>
                                  <w:szCs w:val="36"/>
                                </w:rPr>
                                <w:t>让</w:t>
                              </w:r>
                            </w:p>
                            <w:p/>
                          </w:txbxContent>
                        </wps:txbx>
                        <wps:bodyPr wrap="square" upright="1"/>
                      </wps:wsp>
                      <wps:wsp>
                        <wps:cNvPr id="8" name="文本框 17"/>
                        <wps:cNvSpPr txBox="1"/>
                        <wps:spPr>
                          <a:xfrm>
                            <a:off x="6092" y="13813"/>
                            <a:ext cx="1228" cy="774"/>
                          </a:xfrm>
                          <a:prstGeom prst="rect">
                            <a:avLst/>
                          </a:prstGeom>
                          <a:noFill/>
                          <a:ln>
                            <a:noFill/>
                          </a:ln>
                        </wps:spPr>
                        <wps:txbx>
                          <w:txbxContent>
                            <w:p>
                              <w:pPr>
                                <w:rPr>
                                  <w:rFonts w:ascii="黑体" w:eastAsia="黑体"/>
                                  <w:sz w:val="36"/>
                                  <w:szCs w:val="36"/>
                                </w:rPr>
                              </w:pPr>
                              <w:r>
                                <w:rPr>
                                  <w:rFonts w:hint="eastAsia" w:ascii="黑体" w:eastAsia="黑体"/>
                                  <w:sz w:val="36"/>
                                  <w:szCs w:val="36"/>
                                </w:rPr>
                                <w:t>成为</w:t>
                              </w:r>
                            </w:p>
                          </w:txbxContent>
                        </wps:txbx>
                        <wps:bodyPr wrap="square" upright="1"/>
                      </wps:wsp>
                      <wps:wsp>
                        <wps:cNvPr id="9" name="文本框 18"/>
                        <wps:cNvSpPr txBox="1"/>
                        <wps:spPr>
                          <a:xfrm>
                            <a:off x="7157" y="13809"/>
                            <a:ext cx="1560" cy="781"/>
                          </a:xfrm>
                          <a:prstGeom prst="rect">
                            <a:avLst/>
                          </a:prstGeom>
                          <a:noFill/>
                          <a:ln>
                            <a:noFill/>
                          </a:ln>
                        </wps:spPr>
                        <wps:txbx>
                          <w:txbxContent>
                            <w:p>
                              <w:pPr>
                                <w:rPr>
                                  <w:rFonts w:ascii="黑体" w:eastAsia="黑体"/>
                                  <w:sz w:val="24"/>
                                  <w:szCs w:val="24"/>
                                </w:rPr>
                              </w:pPr>
                              <w:r>
                                <w:rPr>
                                  <w:rFonts w:hint="eastAsia" w:ascii="黑体" w:eastAsia="黑体"/>
                                  <w:sz w:val="24"/>
                                  <w:szCs w:val="24"/>
                                </w:rPr>
                                <w:t>我们的客户</w:t>
                              </w:r>
                            </w:p>
                            <w:p>
                              <w:pPr>
                                <w:rPr>
                                  <w:rFonts w:ascii="黑体" w:eastAsia="黑体"/>
                                  <w:sz w:val="24"/>
                                  <w:szCs w:val="24"/>
                                </w:rPr>
                              </w:pPr>
                              <w:r>
                                <w:rPr>
                                  <w:rFonts w:hint="eastAsia" w:ascii="黑体" w:eastAsia="黑体"/>
                                  <w:sz w:val="24"/>
                                  <w:szCs w:val="24"/>
                                </w:rPr>
                                <w:t>最好的企业</w:t>
                              </w:r>
                            </w:p>
                          </w:txbxContent>
                        </wps:txbx>
                        <wps:bodyPr wrap="square" upright="1"/>
                      </wps:wsp>
                      <wps:wsp>
                        <wps:cNvPr id="10" name="文本框 19"/>
                        <wps:cNvSpPr txBox="1"/>
                        <wps:spPr>
                          <a:xfrm>
                            <a:off x="4681" y="13813"/>
                            <a:ext cx="1649" cy="774"/>
                          </a:xfrm>
                          <a:prstGeom prst="rect">
                            <a:avLst/>
                          </a:prstGeom>
                          <a:noFill/>
                          <a:ln>
                            <a:noFill/>
                          </a:ln>
                        </wps:spPr>
                        <wps:txbx>
                          <w:txbxContent>
                            <w:p>
                              <w:pPr>
                                <w:rPr>
                                  <w:rFonts w:ascii="黑体" w:eastAsia="黑体"/>
                                  <w:sz w:val="24"/>
                                  <w:szCs w:val="24"/>
                                </w:rPr>
                              </w:pPr>
                              <w:r>
                                <w:rPr>
                                  <w:rFonts w:hint="eastAsia" w:ascii="黑体" w:eastAsia="黑体"/>
                                  <w:sz w:val="24"/>
                                  <w:szCs w:val="24"/>
                                </w:rPr>
                                <w:t>最好的企业</w:t>
                              </w:r>
                            </w:p>
                            <w:p>
                              <w:pPr>
                                <w:rPr>
                                  <w:rFonts w:ascii="黑体" w:eastAsia="黑体"/>
                                  <w:sz w:val="24"/>
                                  <w:szCs w:val="24"/>
                                </w:rPr>
                              </w:pPr>
                              <w:r>
                                <w:rPr>
                                  <w:rFonts w:hint="eastAsia" w:ascii="黑体" w:eastAsia="黑体"/>
                                  <w:sz w:val="24"/>
                                  <w:szCs w:val="24"/>
                                </w:rPr>
                                <w:t>我们的客户</w:t>
                              </w:r>
                            </w:p>
                          </w:txbxContent>
                        </wps:txbx>
                        <wps:bodyPr wrap="square" upright="1"/>
                      </wps:wsp>
                    </wpg:wgp>
                  </a:graphicData>
                </a:graphic>
              </wp:anchor>
            </w:drawing>
          </mc:Choice>
          <mc:Fallback>
            <w:pict>
              <v:group id="组合 23" o:spid="_x0000_s1026" o:spt="203" style="position:absolute;left:0pt;margin-left:173.3pt;margin-top:8.2pt;height:41.65pt;width:227.6pt;z-index:251665408;mso-width-relative:page;mso-height-relative:page;" coordorigin="4165,13784" coordsize="4552,833" o:gfxdata="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AaKO7B2QAAAAkBAAAPAAAAAAAAAAEA&#10;IAAAACIAAABkcnMvZG93bnJldi54bWxQSwECFAAUAAAACACHTuJApK1IGbkCAAA5CQAADgAAAAAA&#10;AAABACAAAAAoAQAAZHJzL2Uyb0RvYy54bWxQSwUGAAAAAAYABgBZAQAAUwYAAAAA&#10;">
                <o:lock v:ext="edit" aspectratio="f"/>
                <v:shape id="文本框 16" o:spid="_x0000_s1026" o:spt="202" type="#_x0000_t202" style="position:absolute;left:4165;top:13784;height:833;width:678;" fillcolor="#FFFFFF" filled="t" stroked="f" coordsize="21600,21600" o:gfxdata="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MBkc7gAAADa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rFonts w:ascii="黑体" w:eastAsia="黑体"/>
                            <w:sz w:val="36"/>
                            <w:szCs w:val="36"/>
                          </w:rPr>
                        </w:pPr>
                        <w:r>
                          <w:rPr>
                            <w:rFonts w:hint="eastAsia" w:ascii="黑体" w:eastAsia="黑体"/>
                            <w:sz w:val="36"/>
                            <w:szCs w:val="36"/>
                          </w:rPr>
                          <w:t>让</w:t>
                        </w:r>
                      </w:p>
                      <w:p/>
                    </w:txbxContent>
                  </v:textbox>
                </v:shape>
                <v:shape id="文本框 17" o:spid="_x0000_s1026" o:spt="202" type="#_x0000_t202" style="position:absolute;left:6092;top:13813;height:774;width:1228;" filled="f" stroked="f" coordsize="21600,21600" o:gfxdata="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lBQkbgAAADa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rPr>
                            <w:rFonts w:ascii="黑体" w:eastAsia="黑体"/>
                            <w:sz w:val="36"/>
                            <w:szCs w:val="36"/>
                          </w:rPr>
                        </w:pPr>
                        <w:r>
                          <w:rPr>
                            <w:rFonts w:hint="eastAsia" w:ascii="黑体" w:eastAsia="黑体"/>
                            <w:sz w:val="36"/>
                            <w:szCs w:val="36"/>
                          </w:rPr>
                          <w:t>成为</w:t>
                        </w:r>
                      </w:p>
                    </w:txbxContent>
                  </v:textbox>
                </v:shape>
                <v:shape id="文本框 18" o:spid="_x0000_s1026" o:spt="202" type="#_x0000_t202" style="position:absolute;left:7157;top:13809;height:781;width:1560;" filled="f" stroked="f" coordsize="21600,21600" o:gfxdata="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0c9Qq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ascii="黑体" w:eastAsia="黑体"/>
                            <w:sz w:val="24"/>
                            <w:szCs w:val="24"/>
                          </w:rPr>
                        </w:pPr>
                        <w:r>
                          <w:rPr>
                            <w:rFonts w:hint="eastAsia" w:ascii="黑体" w:eastAsia="黑体"/>
                            <w:sz w:val="24"/>
                            <w:szCs w:val="24"/>
                          </w:rPr>
                          <w:t>我们的客户</w:t>
                        </w:r>
                      </w:p>
                      <w:p>
                        <w:pPr>
                          <w:rPr>
                            <w:rFonts w:ascii="黑体" w:eastAsia="黑体"/>
                            <w:sz w:val="24"/>
                            <w:szCs w:val="24"/>
                          </w:rPr>
                        </w:pPr>
                        <w:r>
                          <w:rPr>
                            <w:rFonts w:hint="eastAsia" w:ascii="黑体" w:eastAsia="黑体"/>
                            <w:sz w:val="24"/>
                            <w:szCs w:val="24"/>
                          </w:rPr>
                          <w:t>最好的企业</w:t>
                        </w:r>
                      </w:p>
                    </w:txbxContent>
                  </v:textbox>
                </v:shape>
                <v:shape id="文本框 19" o:spid="_x0000_s1026" o:spt="202" type="#_x0000_t202" style="position:absolute;left:4681;top:13813;height:774;width:1649;" filled="f" stroked="f" coordsize="21600,21600" o:gfxdata="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s4b2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黑体" w:eastAsia="黑体"/>
                            <w:sz w:val="24"/>
                            <w:szCs w:val="24"/>
                          </w:rPr>
                        </w:pPr>
                        <w:r>
                          <w:rPr>
                            <w:rFonts w:hint="eastAsia" w:ascii="黑体" w:eastAsia="黑体"/>
                            <w:sz w:val="24"/>
                            <w:szCs w:val="24"/>
                          </w:rPr>
                          <w:t>最好的企业</w:t>
                        </w:r>
                      </w:p>
                      <w:p>
                        <w:pPr>
                          <w:rPr>
                            <w:rFonts w:ascii="黑体" w:eastAsia="黑体"/>
                            <w:sz w:val="24"/>
                            <w:szCs w:val="24"/>
                          </w:rPr>
                        </w:pPr>
                        <w:r>
                          <w:rPr>
                            <w:rFonts w:hint="eastAsia" w:ascii="黑体" w:eastAsia="黑体"/>
                            <w:sz w:val="24"/>
                            <w:szCs w:val="24"/>
                          </w:rPr>
                          <w:t>我们的客户</w:t>
                        </w:r>
                      </w:p>
                    </w:txbxContent>
                  </v:textbox>
                </v:shape>
              </v:group>
            </w:pict>
          </mc:Fallback>
        </mc:AlternateContent>
      </w:r>
      <w:r>
        <w:rPr>
          <w:rFonts w:hint="eastAsia"/>
          <w:b/>
          <w:sz w:val="32"/>
        </w:rPr>
        <w:drawing>
          <wp:anchor distT="0" distB="0" distL="114300" distR="114300" simplePos="0" relativeHeight="251660288" behindDoc="1" locked="0" layoutInCell="1" allowOverlap="1">
            <wp:simplePos x="0" y="0"/>
            <wp:positionH relativeFrom="column">
              <wp:posOffset>1381125</wp:posOffset>
            </wp:positionH>
            <wp:positionV relativeFrom="paragraph">
              <wp:posOffset>3810</wp:posOffset>
            </wp:positionV>
            <wp:extent cx="732155" cy="741045"/>
            <wp:effectExtent l="0" t="0" r="10795" b="1905"/>
            <wp:wrapNone/>
            <wp:docPr id="2" name="图片 1" descr="J:\公众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J:\公众号.jpg"/>
                    <pic:cNvPicPr>
                      <a:picLocks noChangeAspect="1"/>
                    </pic:cNvPicPr>
                  </pic:nvPicPr>
                  <pic:blipFill>
                    <a:blip r:embed="rId10"/>
                    <a:stretch>
                      <a:fillRect/>
                    </a:stretch>
                  </pic:blipFill>
                  <pic:spPr>
                    <a:xfrm>
                      <a:off x="0" y="0"/>
                      <a:ext cx="732155" cy="741045"/>
                    </a:xfrm>
                    <a:prstGeom prst="rect">
                      <a:avLst/>
                    </a:prstGeom>
                    <a:noFill/>
                    <a:ln>
                      <a:noFill/>
                    </a:ln>
                  </pic:spPr>
                </pic:pic>
              </a:graphicData>
            </a:graphic>
          </wp:anchor>
        </w:drawing>
      </w:r>
    </w:p>
    <w:p>
      <w:pPr>
        <w:rPr>
          <w:b/>
          <w:sz w:val="32"/>
        </w:rPr>
      </w:pPr>
    </w:p>
    <w:p>
      <w:pPr>
        <w:snapToGrid w:val="0"/>
        <w:spacing w:after="60"/>
        <w:jc w:val="center"/>
        <w:rPr>
          <w:b/>
          <w:sz w:val="28"/>
        </w:rPr>
      </w:pPr>
    </w:p>
    <w:p>
      <w:pPr>
        <w:snapToGrid w:val="0"/>
        <w:spacing w:after="60"/>
        <w:jc w:val="center"/>
        <w:rPr>
          <w:b/>
          <w:sz w:val="28"/>
        </w:rPr>
        <w:sectPr>
          <w:headerReference r:id="rId3" w:type="default"/>
          <w:footerReference r:id="rId4" w:type="default"/>
          <w:footerReference r:id="rId5" w:type="even"/>
          <w:pgSz w:w="11906" w:h="16838"/>
          <w:pgMar w:top="1418" w:right="1191" w:bottom="1021" w:left="1021" w:header="850" w:footer="567" w:gutter="0"/>
          <w:cols w:space="720" w:num="1"/>
          <w:docGrid w:type="lines" w:linePitch="326" w:charSpace="0"/>
        </w:sectPr>
      </w:pPr>
    </w:p>
    <w:p>
      <w:pPr>
        <w:snapToGrid w:val="0"/>
        <w:ind w:firstLine="482"/>
      </w:pPr>
      <w:r>
        <w:rPr>
          <w:rFonts w:hint="eastAsia"/>
        </w:rPr>
        <w:t>按照《民法典》、《中华人民共和国认证认可条例》及有关认证认可规范，依据国际惯例的要求，经双方平等协商，就下列管理体系认证委托及承揽达成一致，签订本合同，并承诺共同遵守。</w:t>
      </w:r>
    </w:p>
    <w:p>
      <w:pPr>
        <w:snapToGrid w:val="0"/>
      </w:pPr>
      <w:r>
        <w:rPr>
          <w:rFonts w:hint="eastAsia"/>
        </w:rPr>
        <w:t>一、认证委托信息</w:t>
      </w:r>
    </w:p>
    <w:p>
      <w:pPr>
        <w:snapToGrid w:val="0"/>
        <w:ind w:firstLine="420"/>
      </w:pPr>
      <w:r>
        <w:rPr>
          <w:rFonts w:hint="eastAsia"/>
        </w:rPr>
        <w:t>1、甲方委托的服务项目（请在相应栏目方框内划</w:t>
      </w:r>
      <w:r>
        <w:rPr>
          <w:rFonts w:hint="eastAsia" w:ascii="宋体" w:hAnsi="宋体"/>
        </w:rPr>
        <w:t>“√</w:t>
      </w:r>
      <w:r>
        <w:rPr>
          <w:rFonts w:hint="eastAsia"/>
        </w:rPr>
        <w:t>”）</w:t>
      </w:r>
    </w:p>
    <w:tbl>
      <w:tblPr>
        <w:tblStyle w:val="7"/>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5274"/>
        <w:gridCol w:w="810"/>
        <w:gridCol w:w="754"/>
        <w:gridCol w:w="2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0" w:type="dxa"/>
            <w:vMerge w:val="restart"/>
            <w:vAlign w:val="center"/>
          </w:tcPr>
          <w:p>
            <w:pPr>
              <w:snapToGrid w:val="0"/>
              <w:jc w:val="center"/>
            </w:pPr>
            <w:r>
              <w:rPr>
                <w:rFonts w:hint="eastAsia"/>
              </w:rPr>
              <w:t>主体服务</w:t>
            </w:r>
          </w:p>
        </w:tc>
        <w:tc>
          <w:tcPr>
            <w:tcW w:w="5274" w:type="dxa"/>
            <w:vMerge w:val="restart"/>
            <w:vAlign w:val="center"/>
          </w:tcPr>
          <w:p>
            <w:pPr>
              <w:snapToGrid w:val="0"/>
              <w:jc w:val="center"/>
            </w:pPr>
            <w:r>
              <w:rPr>
                <w:rFonts w:hint="eastAsia"/>
              </w:rPr>
              <w:t>认证项目/认证标准</w:t>
            </w:r>
          </w:p>
        </w:tc>
        <w:tc>
          <w:tcPr>
            <w:tcW w:w="1564" w:type="dxa"/>
            <w:gridSpan w:val="2"/>
            <w:vAlign w:val="center"/>
          </w:tcPr>
          <w:p>
            <w:pPr>
              <w:snapToGrid w:val="0"/>
              <w:jc w:val="center"/>
            </w:pPr>
            <w:r>
              <w:rPr>
                <w:rFonts w:hint="eastAsia"/>
              </w:rPr>
              <w:t>认证类型</w:t>
            </w:r>
          </w:p>
        </w:tc>
        <w:tc>
          <w:tcPr>
            <w:tcW w:w="2168" w:type="dxa"/>
            <w:vMerge w:val="restart"/>
            <w:vAlign w:val="center"/>
          </w:tcPr>
          <w:p>
            <w:pPr>
              <w:snapToGrid w:val="0"/>
              <w:jc w:val="center"/>
            </w:pPr>
            <w:r>
              <w:rPr>
                <w:rFonts w:hint="eastAsia"/>
              </w:rPr>
              <w:t>认可类型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0" w:type="dxa"/>
            <w:vMerge w:val="continue"/>
            <w:vAlign w:val="center"/>
          </w:tcPr>
          <w:p>
            <w:pPr>
              <w:snapToGrid w:val="0"/>
              <w:jc w:val="center"/>
            </w:pPr>
          </w:p>
        </w:tc>
        <w:tc>
          <w:tcPr>
            <w:tcW w:w="5274" w:type="dxa"/>
            <w:vMerge w:val="continue"/>
            <w:vAlign w:val="center"/>
          </w:tcPr>
          <w:p>
            <w:pPr>
              <w:snapToGrid w:val="0"/>
              <w:jc w:val="center"/>
            </w:pPr>
          </w:p>
        </w:tc>
        <w:tc>
          <w:tcPr>
            <w:tcW w:w="810" w:type="dxa"/>
            <w:tcMar>
              <w:top w:w="0" w:type="dxa"/>
              <w:left w:w="0" w:type="dxa"/>
              <w:bottom w:w="0" w:type="dxa"/>
              <w:right w:w="0" w:type="dxa"/>
            </w:tcMar>
            <w:vAlign w:val="center"/>
          </w:tcPr>
          <w:p>
            <w:pPr>
              <w:snapToGrid w:val="0"/>
              <w:ind w:left="-50" w:leftChars="-24" w:right="-78" w:rightChars="-37"/>
              <w:jc w:val="center"/>
            </w:pPr>
            <w:r>
              <w:rPr>
                <w:rFonts w:hint="eastAsia"/>
              </w:rPr>
              <w:t>初审</w:t>
            </w:r>
          </w:p>
        </w:tc>
        <w:tc>
          <w:tcPr>
            <w:tcW w:w="754" w:type="dxa"/>
            <w:tcMar>
              <w:top w:w="0" w:type="dxa"/>
              <w:left w:w="0" w:type="dxa"/>
              <w:bottom w:w="0" w:type="dxa"/>
              <w:right w:w="0" w:type="dxa"/>
            </w:tcMar>
            <w:vAlign w:val="center"/>
          </w:tcPr>
          <w:p>
            <w:pPr>
              <w:snapToGrid w:val="0"/>
              <w:jc w:val="center"/>
            </w:pPr>
            <w:r>
              <w:rPr>
                <w:rFonts w:hint="eastAsia"/>
              </w:rPr>
              <w:t>再认证</w:t>
            </w:r>
          </w:p>
        </w:tc>
        <w:tc>
          <w:tcPr>
            <w:tcW w:w="2168" w:type="dxa"/>
            <w:vMerge w:val="continue"/>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0" w:type="dxa"/>
            <w:vMerge w:val="continue"/>
            <w:vAlign w:val="center"/>
          </w:tcPr>
          <w:p>
            <w:pPr>
              <w:snapToGrid w:val="0"/>
              <w:jc w:val="center"/>
            </w:pPr>
            <w:permStart w:id="2" w:edGrp="everyone" w:colFirst="1" w:colLast="1"/>
            <w:permStart w:id="3" w:edGrp="everyone" w:colFirst="2" w:colLast="2"/>
            <w:permStart w:id="4" w:edGrp="everyone" w:colFirst="3" w:colLast="3"/>
            <w:permStart w:id="5" w:edGrp="everyone" w:colFirst="4" w:colLast="4"/>
            <w:permStart w:id="6" w:edGrp="everyone" w:colFirst="5" w:colLast="5"/>
          </w:p>
        </w:tc>
        <w:tc>
          <w:tcPr>
            <w:tcW w:w="5274" w:type="dxa"/>
            <w:vAlign w:val="center"/>
          </w:tcPr>
          <w:p>
            <w:pPr>
              <w:snapToGrid w:val="0"/>
              <w:jc w:val="left"/>
            </w:pPr>
            <w:r>
              <w:rPr>
                <w:rFonts w:ascii="宋体" w:hAnsi="宋体"/>
              </w:rPr>
              <w:t>□</w:t>
            </w:r>
            <w:r>
              <w:rPr>
                <w:rFonts w:hint="eastAsia"/>
              </w:rPr>
              <w:t xml:space="preserve">QMS： </w:t>
            </w:r>
            <w:r>
              <w:rPr>
                <w:rFonts w:ascii="宋体" w:hAnsi="宋体"/>
              </w:rPr>
              <w:t>□</w:t>
            </w:r>
            <w:r>
              <w:rPr>
                <w:rFonts w:hint="eastAsia"/>
              </w:rPr>
              <w:t>GB/T 19001-2016/ISO 9001:2015</w:t>
            </w:r>
          </w:p>
          <w:p>
            <w:pPr>
              <w:snapToGrid w:val="0"/>
              <w:jc w:val="left"/>
            </w:pPr>
            <w:r>
              <w:rPr>
                <w:rFonts w:hint="eastAsia"/>
              </w:rPr>
              <w:t xml:space="preserve">         </w:t>
            </w:r>
            <w:r>
              <w:rPr>
                <w:rFonts w:ascii="宋体" w:hAnsi="宋体"/>
              </w:rPr>
              <w:t>□</w:t>
            </w:r>
            <w:r>
              <w:rPr>
                <w:rFonts w:hint="eastAsia"/>
              </w:rPr>
              <w:t>GB/T 50430-2017</w:t>
            </w:r>
          </w:p>
        </w:tc>
        <w:tc>
          <w:tcPr>
            <w:tcW w:w="810" w:type="dxa"/>
            <w:vAlign w:val="center"/>
          </w:tcPr>
          <w:p>
            <w:pPr>
              <w:snapToGrid w:val="0"/>
              <w:jc w:val="center"/>
            </w:pPr>
          </w:p>
        </w:tc>
        <w:tc>
          <w:tcPr>
            <w:tcW w:w="754" w:type="dxa"/>
            <w:vAlign w:val="center"/>
          </w:tcPr>
          <w:p>
            <w:pPr>
              <w:snapToGrid w:val="0"/>
              <w:jc w:val="center"/>
            </w:pPr>
          </w:p>
        </w:tc>
        <w:tc>
          <w:tcPr>
            <w:tcW w:w="2168" w:type="dxa"/>
            <w:vAlign w:val="center"/>
          </w:tcPr>
          <w:p>
            <w:pPr>
              <w:snapToGrid w:val="0"/>
              <w:jc w:val="left"/>
            </w:pPr>
            <w:r>
              <w:rPr>
                <w:rFonts w:ascii="宋体" w:hAnsi="宋体"/>
              </w:rPr>
              <w:t>□</w:t>
            </w:r>
            <w:r>
              <w:rPr>
                <w:rFonts w:hint="eastAsia"/>
              </w:rPr>
              <w:t xml:space="preserve">CNAS  </w:t>
            </w:r>
            <w:r>
              <w:rPr>
                <w:rFonts w:ascii="宋体" w:hAnsi="宋体"/>
              </w:rPr>
              <w:t>□</w:t>
            </w:r>
            <w:r>
              <w:rPr>
                <w:rFonts w:hint="eastAsia"/>
              </w:rPr>
              <w:t>UKAS</w:t>
            </w:r>
          </w:p>
          <w:p>
            <w:pPr>
              <w:snapToGrid w:val="0"/>
              <w:jc w:val="left"/>
              <w:rPr>
                <w:rFonts w:ascii="宋体" w:hAnsi="宋体"/>
              </w:rPr>
            </w:pPr>
            <w:r>
              <w:rPr>
                <w:rFonts w:ascii="宋体" w:hAnsi="宋体"/>
              </w:rPr>
              <w:t>□</w:t>
            </w:r>
            <w:r>
              <w:rPr>
                <w:rFonts w:hint="eastAsia"/>
              </w:rPr>
              <w:t xml:space="preserve">ANAB  </w:t>
            </w:r>
            <w:r>
              <w:rPr>
                <w:rFonts w:ascii="宋体" w:hAnsi="宋体"/>
              </w:rPr>
              <w:t>□</w:t>
            </w:r>
            <w:r>
              <w:rPr>
                <w:rFonts w:hint="eastAsia" w:ascii="宋体" w:hAnsi="宋体"/>
              </w:rPr>
              <w:t>机构证</w:t>
            </w:r>
          </w:p>
        </w:tc>
      </w:tr>
      <w:permEnd w:id="2"/>
      <w:permEnd w:id="3"/>
      <w:permEnd w:id="4"/>
      <w:permEnd w:id="5"/>
      <w:perm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0" w:type="dxa"/>
            <w:vMerge w:val="continue"/>
            <w:vAlign w:val="center"/>
          </w:tcPr>
          <w:p>
            <w:pPr>
              <w:snapToGrid w:val="0"/>
              <w:jc w:val="center"/>
              <w:rPr>
                <w:rFonts w:ascii="宋体" w:hAnsi="宋体"/>
              </w:rPr>
            </w:pPr>
            <w:permStart w:id="7" w:edGrp="everyone" w:colFirst="1" w:colLast="1"/>
            <w:permStart w:id="8" w:edGrp="everyone" w:colFirst="2" w:colLast="2"/>
            <w:permStart w:id="9" w:edGrp="everyone" w:colFirst="3" w:colLast="3"/>
            <w:permStart w:id="10" w:edGrp="everyone" w:colFirst="4" w:colLast="4"/>
            <w:permStart w:id="11" w:edGrp="everyone" w:colFirst="5" w:colLast="5"/>
          </w:p>
        </w:tc>
        <w:tc>
          <w:tcPr>
            <w:tcW w:w="5274" w:type="dxa"/>
            <w:vAlign w:val="center"/>
          </w:tcPr>
          <w:p>
            <w:pPr>
              <w:snapToGrid w:val="0"/>
              <w:jc w:val="left"/>
            </w:pPr>
            <w:r>
              <w:rPr>
                <w:rFonts w:ascii="宋体" w:hAnsi="宋体"/>
              </w:rPr>
              <w:t>□</w:t>
            </w:r>
            <w:r>
              <w:rPr>
                <w:rFonts w:hint="eastAsia"/>
              </w:rPr>
              <w:t>EMS：GB/T 24001-2016/ISO 14001:2015</w:t>
            </w:r>
          </w:p>
        </w:tc>
        <w:tc>
          <w:tcPr>
            <w:tcW w:w="810" w:type="dxa"/>
            <w:vAlign w:val="center"/>
          </w:tcPr>
          <w:p>
            <w:pPr>
              <w:snapToGrid w:val="0"/>
              <w:jc w:val="center"/>
            </w:pPr>
          </w:p>
        </w:tc>
        <w:tc>
          <w:tcPr>
            <w:tcW w:w="754" w:type="dxa"/>
            <w:vAlign w:val="center"/>
          </w:tcPr>
          <w:p>
            <w:pPr>
              <w:snapToGrid w:val="0"/>
              <w:jc w:val="center"/>
            </w:pPr>
          </w:p>
        </w:tc>
        <w:tc>
          <w:tcPr>
            <w:tcW w:w="2168" w:type="dxa"/>
            <w:vAlign w:val="center"/>
          </w:tcPr>
          <w:p>
            <w:pPr>
              <w:snapToGrid w:val="0"/>
              <w:ind w:right="-172" w:rightChars="-82"/>
              <w:jc w:val="left"/>
              <w:rPr>
                <w:rFonts w:ascii="宋体" w:hAnsi="宋体"/>
              </w:rPr>
            </w:pPr>
            <w:r>
              <w:rPr>
                <w:rFonts w:ascii="宋体" w:hAnsi="宋体"/>
              </w:rPr>
              <w:t>□</w:t>
            </w:r>
            <w:r>
              <w:rPr>
                <w:rFonts w:hint="eastAsia"/>
              </w:rPr>
              <w:t xml:space="preserve">CNAS  </w:t>
            </w:r>
            <w:r>
              <w:rPr>
                <w:rFonts w:ascii="宋体" w:hAnsi="宋体"/>
              </w:rPr>
              <w:t>□</w:t>
            </w:r>
            <w:r>
              <w:rPr>
                <w:rFonts w:hint="eastAsia" w:ascii="宋体" w:hAnsi="宋体"/>
              </w:rPr>
              <w:t>机构证</w:t>
            </w:r>
          </w:p>
        </w:tc>
      </w:tr>
      <w:permEnd w:id="7"/>
      <w:permEnd w:id="8"/>
      <w:permEnd w:id="9"/>
      <w:permEnd w:id="10"/>
      <w:perm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0" w:type="dxa"/>
            <w:vMerge w:val="continue"/>
            <w:vAlign w:val="center"/>
          </w:tcPr>
          <w:p>
            <w:pPr>
              <w:snapToGrid w:val="0"/>
              <w:jc w:val="center"/>
              <w:rPr>
                <w:rFonts w:ascii="宋体" w:hAnsi="宋体"/>
              </w:rPr>
            </w:pPr>
            <w:permStart w:id="12" w:edGrp="everyone" w:colFirst="1" w:colLast="1"/>
            <w:permStart w:id="13" w:edGrp="everyone" w:colFirst="2" w:colLast="2"/>
            <w:permStart w:id="14" w:edGrp="everyone" w:colFirst="3" w:colLast="3"/>
            <w:permStart w:id="15" w:edGrp="everyone" w:colFirst="4" w:colLast="4"/>
            <w:permStart w:id="16" w:edGrp="everyone" w:colFirst="5" w:colLast="5"/>
          </w:p>
        </w:tc>
        <w:tc>
          <w:tcPr>
            <w:tcW w:w="5274" w:type="dxa"/>
            <w:vAlign w:val="center"/>
          </w:tcPr>
          <w:p>
            <w:pPr>
              <w:snapToGrid w:val="0"/>
              <w:jc w:val="left"/>
            </w:pPr>
            <w:r>
              <w:rPr>
                <w:rFonts w:ascii="宋体" w:hAnsi="宋体"/>
              </w:rPr>
              <w:t>□</w:t>
            </w:r>
            <w:r>
              <w:rPr>
                <w:rFonts w:hint="eastAsia"/>
              </w:rPr>
              <w:t>OHSMS：GB/T 45001-2020/ISO 45001:2018</w:t>
            </w:r>
            <w:bookmarkStart w:id="0" w:name="_GoBack"/>
            <w:bookmarkEnd w:id="0"/>
          </w:p>
        </w:tc>
        <w:tc>
          <w:tcPr>
            <w:tcW w:w="810" w:type="dxa"/>
            <w:vAlign w:val="center"/>
          </w:tcPr>
          <w:p>
            <w:pPr>
              <w:snapToGrid w:val="0"/>
              <w:jc w:val="center"/>
            </w:pPr>
          </w:p>
        </w:tc>
        <w:tc>
          <w:tcPr>
            <w:tcW w:w="754" w:type="dxa"/>
            <w:vAlign w:val="center"/>
          </w:tcPr>
          <w:p>
            <w:pPr>
              <w:snapToGrid w:val="0"/>
              <w:jc w:val="center"/>
            </w:pPr>
          </w:p>
        </w:tc>
        <w:tc>
          <w:tcPr>
            <w:tcW w:w="2168" w:type="dxa"/>
            <w:vAlign w:val="center"/>
          </w:tcPr>
          <w:p>
            <w:pPr>
              <w:snapToGrid w:val="0"/>
              <w:ind w:right="-172" w:rightChars="-82"/>
              <w:jc w:val="left"/>
              <w:rPr>
                <w:rFonts w:ascii="宋体" w:hAnsi="宋体"/>
              </w:rPr>
            </w:pPr>
            <w:r>
              <w:rPr>
                <w:rFonts w:ascii="宋体" w:hAnsi="宋体"/>
              </w:rPr>
              <w:t>□</w:t>
            </w:r>
            <w:r>
              <w:rPr>
                <w:rFonts w:hint="eastAsia"/>
              </w:rPr>
              <w:t xml:space="preserve">CNAS  </w:t>
            </w:r>
            <w:r>
              <w:rPr>
                <w:rFonts w:ascii="宋体" w:hAnsi="宋体"/>
              </w:rPr>
              <w:t>□</w:t>
            </w:r>
            <w:r>
              <w:rPr>
                <w:rFonts w:hint="eastAsia" w:ascii="宋体" w:hAnsi="宋体"/>
              </w:rPr>
              <w:t>机构证</w:t>
            </w:r>
          </w:p>
        </w:tc>
      </w:tr>
      <w:permEnd w:id="12"/>
      <w:permEnd w:id="13"/>
      <w:permEnd w:id="14"/>
      <w:permEnd w:id="15"/>
      <w:perm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0" w:type="dxa"/>
            <w:vMerge w:val="continue"/>
            <w:vAlign w:val="center"/>
          </w:tcPr>
          <w:p>
            <w:pPr>
              <w:snapToGrid w:val="0"/>
              <w:jc w:val="center"/>
              <w:rPr>
                <w:rFonts w:ascii="宋体" w:hAnsi="宋体"/>
              </w:rPr>
            </w:pPr>
            <w:permStart w:id="17" w:edGrp="everyone" w:colFirst="1" w:colLast="1"/>
            <w:permStart w:id="18" w:edGrp="everyone" w:colFirst="2" w:colLast="2"/>
            <w:permStart w:id="19" w:edGrp="everyone" w:colFirst="3" w:colLast="3"/>
            <w:permStart w:id="20" w:edGrp="everyone" w:colFirst="4" w:colLast="4"/>
            <w:permStart w:id="21" w:edGrp="everyone" w:colFirst="5" w:colLast="5"/>
          </w:p>
        </w:tc>
        <w:tc>
          <w:tcPr>
            <w:tcW w:w="5274" w:type="dxa"/>
            <w:vAlign w:val="center"/>
          </w:tcPr>
          <w:p>
            <w:pPr>
              <w:snapToGrid w:val="0"/>
              <w:jc w:val="left"/>
            </w:pPr>
            <w:r>
              <w:rPr>
                <w:rFonts w:ascii="宋体" w:hAnsi="宋体"/>
              </w:rPr>
              <w:t>□</w:t>
            </w:r>
            <w:r>
              <w:rPr>
                <w:rFonts w:hint="eastAsia"/>
              </w:rPr>
              <w:t>EnMS：GB/T 23331</w:t>
            </w:r>
            <w:r>
              <w:rPr>
                <w:rFonts w:hint="eastAsia"/>
                <w:szCs w:val="22"/>
              </w:rPr>
              <w:t>-2020/</w:t>
            </w:r>
            <w:r>
              <w:rPr>
                <w:rFonts w:hint="eastAsia"/>
              </w:rPr>
              <w:t>ISO 50001:2018</w:t>
            </w:r>
          </w:p>
        </w:tc>
        <w:tc>
          <w:tcPr>
            <w:tcW w:w="810" w:type="dxa"/>
            <w:vAlign w:val="center"/>
          </w:tcPr>
          <w:p>
            <w:pPr>
              <w:snapToGrid w:val="0"/>
              <w:jc w:val="center"/>
            </w:pPr>
          </w:p>
        </w:tc>
        <w:tc>
          <w:tcPr>
            <w:tcW w:w="754" w:type="dxa"/>
            <w:vAlign w:val="center"/>
          </w:tcPr>
          <w:p>
            <w:pPr>
              <w:snapToGrid w:val="0"/>
              <w:jc w:val="center"/>
            </w:pPr>
          </w:p>
        </w:tc>
        <w:tc>
          <w:tcPr>
            <w:tcW w:w="2168" w:type="dxa"/>
            <w:vAlign w:val="center"/>
          </w:tcPr>
          <w:p>
            <w:pPr>
              <w:snapToGrid w:val="0"/>
              <w:ind w:right="-172" w:rightChars="-82"/>
              <w:jc w:val="left"/>
              <w:rPr>
                <w:rFonts w:ascii="宋体" w:hAnsi="宋体"/>
              </w:rPr>
            </w:pPr>
            <w:r>
              <w:rPr>
                <w:rFonts w:ascii="宋体" w:hAnsi="宋体"/>
              </w:rPr>
              <w:t>□</w:t>
            </w:r>
            <w:r>
              <w:rPr>
                <w:rFonts w:hint="eastAsia"/>
              </w:rPr>
              <w:t xml:space="preserve">CNAS  </w:t>
            </w:r>
            <w:r>
              <w:rPr>
                <w:rFonts w:ascii="宋体" w:hAnsi="宋体"/>
              </w:rPr>
              <w:t>□</w:t>
            </w:r>
            <w:r>
              <w:rPr>
                <w:rFonts w:hint="eastAsia" w:ascii="宋体" w:hAnsi="宋体"/>
              </w:rPr>
              <w:t>机构证</w:t>
            </w:r>
          </w:p>
        </w:tc>
      </w:tr>
      <w:permEnd w:id="17"/>
      <w:permEnd w:id="18"/>
      <w:permEnd w:id="19"/>
      <w:permEnd w:id="20"/>
      <w:permEnd w:id="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0" w:type="dxa"/>
            <w:vMerge w:val="continue"/>
            <w:vAlign w:val="center"/>
          </w:tcPr>
          <w:p>
            <w:pPr>
              <w:snapToGrid w:val="0"/>
              <w:jc w:val="center"/>
              <w:rPr>
                <w:rFonts w:ascii="宋体" w:hAnsi="宋体"/>
              </w:rPr>
            </w:pPr>
            <w:permStart w:id="22" w:edGrp="everyone" w:colFirst="1" w:colLast="1"/>
            <w:permStart w:id="23" w:edGrp="everyone" w:colFirst="2" w:colLast="2"/>
            <w:permStart w:id="24" w:edGrp="everyone" w:colFirst="3" w:colLast="3"/>
            <w:permStart w:id="25" w:edGrp="everyone" w:colFirst="4" w:colLast="4"/>
            <w:permStart w:id="26" w:edGrp="everyone" w:colFirst="5" w:colLast="5"/>
          </w:p>
        </w:tc>
        <w:tc>
          <w:tcPr>
            <w:tcW w:w="5274" w:type="dxa"/>
            <w:vAlign w:val="center"/>
          </w:tcPr>
          <w:p>
            <w:pPr>
              <w:snapToGrid w:val="0"/>
              <w:jc w:val="left"/>
            </w:pPr>
            <w:r>
              <w:rPr>
                <w:rFonts w:ascii="宋体" w:hAnsi="宋体"/>
              </w:rPr>
              <w:t>□</w:t>
            </w:r>
            <w:r>
              <w:rPr>
                <w:rFonts w:hint="eastAsia"/>
              </w:rPr>
              <w:t>FSMS：GB/T 22000-</w:t>
            </w:r>
            <w:r>
              <w:rPr>
                <w:rFonts w:hint="eastAsia"/>
                <w:u w:val="single"/>
              </w:rPr>
              <w:t xml:space="preserve">    </w:t>
            </w:r>
            <w:r>
              <w:rPr>
                <w:rFonts w:hint="eastAsia"/>
              </w:rPr>
              <w:t>/ISO 22000:2018</w:t>
            </w:r>
          </w:p>
        </w:tc>
        <w:tc>
          <w:tcPr>
            <w:tcW w:w="810" w:type="dxa"/>
            <w:vAlign w:val="center"/>
          </w:tcPr>
          <w:p>
            <w:pPr>
              <w:snapToGrid w:val="0"/>
              <w:jc w:val="center"/>
            </w:pPr>
          </w:p>
        </w:tc>
        <w:tc>
          <w:tcPr>
            <w:tcW w:w="754" w:type="dxa"/>
            <w:vAlign w:val="center"/>
          </w:tcPr>
          <w:p>
            <w:pPr>
              <w:snapToGrid w:val="0"/>
              <w:jc w:val="center"/>
            </w:pPr>
          </w:p>
        </w:tc>
        <w:tc>
          <w:tcPr>
            <w:tcW w:w="2168" w:type="dxa"/>
            <w:vAlign w:val="center"/>
          </w:tcPr>
          <w:p>
            <w:pPr>
              <w:snapToGrid w:val="0"/>
              <w:ind w:right="-172" w:rightChars="-82"/>
              <w:jc w:val="left"/>
              <w:rPr>
                <w:rFonts w:ascii="宋体" w:hAnsi="宋体"/>
              </w:rPr>
            </w:pPr>
            <w:r>
              <w:rPr>
                <w:rFonts w:ascii="宋体" w:hAnsi="宋体"/>
              </w:rPr>
              <w:t>□</w:t>
            </w:r>
            <w:r>
              <w:rPr>
                <w:rFonts w:hint="eastAsia"/>
              </w:rPr>
              <w:t>CNAS</w:t>
            </w:r>
            <w:r>
              <w:rPr>
                <w:rFonts w:hint="eastAsia" w:ascii="宋体" w:hAnsi="宋体"/>
              </w:rPr>
              <w:t xml:space="preserve">  </w:t>
            </w:r>
            <w:r>
              <w:rPr>
                <w:rFonts w:ascii="宋体" w:hAnsi="宋体"/>
              </w:rPr>
              <w:t>□</w:t>
            </w:r>
            <w:r>
              <w:rPr>
                <w:rFonts w:hint="eastAsia" w:ascii="宋体" w:hAnsi="宋体"/>
              </w:rPr>
              <w:t>机构证</w:t>
            </w:r>
          </w:p>
        </w:tc>
      </w:tr>
      <w:permEnd w:id="22"/>
      <w:permEnd w:id="23"/>
      <w:permEnd w:id="24"/>
      <w:permEnd w:id="25"/>
      <w:permEnd w:id="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0" w:type="dxa"/>
            <w:vMerge w:val="continue"/>
            <w:vAlign w:val="center"/>
          </w:tcPr>
          <w:p>
            <w:pPr>
              <w:snapToGrid w:val="0"/>
              <w:jc w:val="center"/>
              <w:rPr>
                <w:rFonts w:ascii="宋体" w:hAnsi="宋体"/>
              </w:rPr>
            </w:pPr>
            <w:permStart w:id="27" w:edGrp="everyone" w:colFirst="1" w:colLast="1"/>
            <w:permStart w:id="28" w:edGrp="everyone" w:colFirst="2" w:colLast="2"/>
            <w:permStart w:id="29" w:edGrp="everyone" w:colFirst="3" w:colLast="3"/>
            <w:permStart w:id="30" w:edGrp="everyone" w:colFirst="4" w:colLast="4"/>
            <w:permStart w:id="31" w:edGrp="everyone" w:colFirst="5" w:colLast="5"/>
          </w:p>
        </w:tc>
        <w:tc>
          <w:tcPr>
            <w:tcW w:w="5274" w:type="dxa"/>
            <w:vAlign w:val="center"/>
          </w:tcPr>
          <w:p>
            <w:pPr>
              <w:snapToGrid w:val="0"/>
              <w:jc w:val="left"/>
              <w:rPr>
                <w:rFonts w:hint="eastAsia" w:eastAsia="宋体"/>
                <w:sz w:val="18"/>
                <w:szCs w:val="18"/>
                <w:lang w:eastAsia="zh-CN"/>
              </w:rPr>
            </w:pPr>
            <w:r>
              <w:rPr>
                <w:rFonts w:ascii="宋体" w:hAnsi="宋体"/>
              </w:rPr>
              <w:t>□</w:t>
            </w:r>
            <w:r>
              <w:rPr>
                <w:rFonts w:hint="eastAsia"/>
              </w:rPr>
              <w:t>HACCP：</w:t>
            </w:r>
            <w:r>
              <w:rPr>
                <w:rFonts w:ascii="宋体" w:hAnsi="宋体"/>
              </w:rPr>
              <w:t>□</w:t>
            </w:r>
            <w:r>
              <w:rPr>
                <w:rFonts w:hint="eastAsia"/>
              </w:rPr>
              <w:t>GB/T 27341-2009</w:t>
            </w:r>
            <w:r>
              <w:rPr>
                <w:rFonts w:hint="eastAsia" w:ascii="宋体" w:hAnsi="宋体"/>
                <w:szCs w:val="21"/>
              </w:rPr>
              <w:t>；</w:t>
            </w:r>
            <w:r>
              <w:rPr>
                <w:rFonts w:hint="eastAsia"/>
              </w:rPr>
              <w:t>GB 14881-2013；</w:t>
            </w:r>
            <w:r>
              <w:rPr>
                <w:rFonts w:hint="eastAsia"/>
                <w:sz w:val="18"/>
                <w:szCs w:val="18"/>
              </w:rPr>
              <w:t>危害分析与关键控制点（HACCP体系）认证补充要求</w:t>
            </w:r>
            <w:r>
              <w:rPr>
                <w:rFonts w:hint="eastAsia"/>
                <w:sz w:val="18"/>
                <w:szCs w:val="18"/>
                <w:lang w:eastAsia="zh-CN"/>
              </w:rPr>
              <w:t>（</w:t>
            </w:r>
            <w:r>
              <w:rPr>
                <w:rFonts w:hint="eastAsia"/>
                <w:sz w:val="18"/>
                <w:szCs w:val="18"/>
                <w:lang w:val="en-US" w:eastAsia="zh-CN"/>
              </w:rPr>
              <w:t>1.0</w:t>
            </w:r>
            <w:r>
              <w:rPr>
                <w:rFonts w:hint="eastAsia"/>
                <w:sz w:val="18"/>
                <w:szCs w:val="18"/>
                <w:lang w:eastAsia="zh-CN"/>
              </w:rPr>
              <w:t>）</w:t>
            </w:r>
          </w:p>
          <w:p>
            <w:pPr>
              <w:snapToGrid w:val="0"/>
              <w:jc w:val="left"/>
              <w:rPr>
                <w:rFonts w:hint="default" w:eastAsia="宋体"/>
                <w:sz w:val="18"/>
                <w:szCs w:val="18"/>
                <w:lang w:val="en-US" w:eastAsia="zh-CN"/>
              </w:rPr>
            </w:pPr>
            <w:r>
              <w:rPr>
                <w:rFonts w:hint="eastAsia"/>
                <w:sz w:val="18"/>
                <w:szCs w:val="18"/>
                <w:lang w:val="en-US" w:eastAsia="zh-CN"/>
              </w:rPr>
              <w:t xml:space="preserve">            </w:t>
            </w:r>
            <w:r>
              <w:rPr>
                <w:rFonts w:ascii="宋体" w:hAnsi="宋体"/>
                <w:sz w:val="21"/>
                <w:szCs w:val="21"/>
              </w:rPr>
              <w:t>□</w:t>
            </w:r>
            <w:r>
              <w:rPr>
                <w:rFonts w:hint="eastAsia" w:ascii="宋体" w:hAnsi="宋体"/>
                <w:sz w:val="21"/>
                <w:szCs w:val="21"/>
                <w:lang w:val="en-US" w:eastAsia="zh-CN"/>
              </w:rPr>
              <w:t>HACCP体系认证要求（V1.0）</w:t>
            </w:r>
          </w:p>
        </w:tc>
        <w:tc>
          <w:tcPr>
            <w:tcW w:w="810" w:type="dxa"/>
            <w:vAlign w:val="center"/>
          </w:tcPr>
          <w:p>
            <w:pPr>
              <w:snapToGrid w:val="0"/>
              <w:jc w:val="center"/>
            </w:pPr>
          </w:p>
        </w:tc>
        <w:tc>
          <w:tcPr>
            <w:tcW w:w="754" w:type="dxa"/>
            <w:vAlign w:val="center"/>
          </w:tcPr>
          <w:p>
            <w:pPr>
              <w:snapToGrid w:val="0"/>
              <w:jc w:val="center"/>
            </w:pPr>
          </w:p>
        </w:tc>
        <w:tc>
          <w:tcPr>
            <w:tcW w:w="2168" w:type="dxa"/>
            <w:vAlign w:val="center"/>
          </w:tcPr>
          <w:p>
            <w:pPr>
              <w:snapToGrid w:val="0"/>
              <w:ind w:right="-172" w:rightChars="-82"/>
              <w:jc w:val="left"/>
              <w:rPr>
                <w:rFonts w:ascii="宋体" w:hAnsi="宋体"/>
              </w:rPr>
            </w:pPr>
            <w:r>
              <w:rPr>
                <w:rFonts w:ascii="宋体" w:hAnsi="宋体"/>
              </w:rPr>
              <w:t>□</w:t>
            </w:r>
            <w:r>
              <w:rPr>
                <w:rFonts w:hint="eastAsia"/>
              </w:rPr>
              <w:t xml:space="preserve">CNAS </w:t>
            </w:r>
            <w:r>
              <w:rPr>
                <w:rFonts w:hint="eastAsia" w:ascii="宋体" w:hAnsi="宋体"/>
              </w:rPr>
              <w:t xml:space="preserve"> </w:t>
            </w:r>
            <w:r>
              <w:rPr>
                <w:rFonts w:ascii="宋体" w:hAnsi="宋体"/>
              </w:rPr>
              <w:t>□</w:t>
            </w:r>
            <w:r>
              <w:rPr>
                <w:rFonts w:hint="eastAsia" w:ascii="宋体" w:hAnsi="宋体"/>
              </w:rPr>
              <w:t>机构证</w:t>
            </w:r>
          </w:p>
        </w:tc>
      </w:tr>
      <w:permEnd w:id="27"/>
      <w:permEnd w:id="28"/>
      <w:permEnd w:id="29"/>
      <w:permEnd w:id="30"/>
      <w:perm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730" w:type="dxa"/>
            <w:vMerge w:val="continue"/>
            <w:vAlign w:val="center"/>
          </w:tcPr>
          <w:p>
            <w:pPr>
              <w:snapToGrid w:val="0"/>
              <w:jc w:val="center"/>
              <w:rPr>
                <w:rFonts w:ascii="宋体" w:hAnsi="宋体"/>
              </w:rPr>
            </w:pPr>
            <w:permStart w:id="32" w:edGrp="everyone" w:colFirst="1" w:colLast="1"/>
            <w:permStart w:id="33" w:edGrp="everyone" w:colFirst="2" w:colLast="2"/>
            <w:permStart w:id="34" w:edGrp="everyone" w:colFirst="3" w:colLast="3"/>
            <w:permStart w:id="35" w:edGrp="everyone" w:colFirst="4" w:colLast="4"/>
            <w:permStart w:id="36" w:edGrp="everyone" w:colFirst="5" w:colLast="5"/>
          </w:p>
        </w:tc>
        <w:tc>
          <w:tcPr>
            <w:tcW w:w="5274" w:type="dxa"/>
            <w:vAlign w:val="center"/>
          </w:tcPr>
          <w:p>
            <w:pPr>
              <w:snapToGrid w:val="0"/>
              <w:jc w:val="left"/>
              <w:rPr>
                <w:rFonts w:ascii="宋体" w:hAnsi="宋体"/>
              </w:rPr>
            </w:pPr>
            <w:r>
              <w:rPr>
                <w:rFonts w:ascii="宋体" w:hAnsi="宋体"/>
              </w:rPr>
              <w:t>□</w:t>
            </w:r>
            <w:r>
              <w:rPr>
                <w:rFonts w:hint="eastAsia"/>
              </w:rPr>
              <w:t>ISMS：GB/T22080-2016/ISO/IEC27001:2013</w:t>
            </w:r>
          </w:p>
        </w:tc>
        <w:tc>
          <w:tcPr>
            <w:tcW w:w="810" w:type="dxa"/>
            <w:vAlign w:val="center"/>
          </w:tcPr>
          <w:p>
            <w:pPr>
              <w:snapToGrid w:val="0"/>
              <w:jc w:val="center"/>
            </w:pPr>
          </w:p>
        </w:tc>
        <w:tc>
          <w:tcPr>
            <w:tcW w:w="754" w:type="dxa"/>
            <w:vAlign w:val="center"/>
          </w:tcPr>
          <w:p>
            <w:pPr>
              <w:snapToGrid w:val="0"/>
              <w:jc w:val="center"/>
            </w:pPr>
          </w:p>
        </w:tc>
        <w:tc>
          <w:tcPr>
            <w:tcW w:w="2168" w:type="dxa"/>
            <w:vAlign w:val="center"/>
          </w:tcPr>
          <w:p>
            <w:pPr>
              <w:snapToGrid w:val="0"/>
              <w:ind w:right="-172" w:rightChars="-82"/>
              <w:jc w:val="left"/>
              <w:rPr>
                <w:rFonts w:ascii="宋体" w:hAnsi="宋体"/>
              </w:rPr>
            </w:pPr>
            <w:r>
              <w:rPr>
                <w:rFonts w:ascii="宋体" w:hAnsi="宋体"/>
              </w:rPr>
              <w:t>□</w:t>
            </w:r>
            <w:r>
              <w:rPr>
                <w:rFonts w:hint="eastAsia"/>
              </w:rPr>
              <w:t xml:space="preserve">CNAS </w:t>
            </w:r>
            <w:r>
              <w:rPr>
                <w:rFonts w:hint="eastAsia" w:ascii="宋体" w:hAnsi="宋体"/>
              </w:rPr>
              <w:t xml:space="preserve"> </w:t>
            </w:r>
            <w:r>
              <w:rPr>
                <w:rFonts w:ascii="宋体" w:hAnsi="宋体"/>
              </w:rPr>
              <w:t>□</w:t>
            </w:r>
            <w:r>
              <w:rPr>
                <w:rFonts w:hint="eastAsia" w:ascii="宋体" w:hAnsi="宋体"/>
              </w:rPr>
              <w:t>机构证</w:t>
            </w:r>
          </w:p>
        </w:tc>
      </w:tr>
      <w:permEnd w:id="32"/>
      <w:permEnd w:id="33"/>
      <w:permEnd w:id="34"/>
      <w:permEnd w:id="35"/>
      <w:permEnd w:id="3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0" w:type="dxa"/>
            <w:vMerge w:val="continue"/>
            <w:vAlign w:val="center"/>
          </w:tcPr>
          <w:p>
            <w:pPr>
              <w:snapToGrid w:val="0"/>
              <w:jc w:val="center"/>
              <w:rPr>
                <w:rFonts w:ascii="宋体" w:hAnsi="宋体"/>
              </w:rPr>
            </w:pPr>
            <w:permStart w:id="37" w:edGrp="everyone" w:colFirst="1" w:colLast="1"/>
            <w:permStart w:id="38" w:edGrp="everyone" w:colFirst="2" w:colLast="2"/>
            <w:permStart w:id="39" w:edGrp="everyone" w:colFirst="3" w:colLast="3"/>
            <w:permStart w:id="40" w:edGrp="everyone" w:colFirst="4" w:colLast="4"/>
            <w:permStart w:id="41" w:edGrp="everyone" w:colFirst="5" w:colLast="5"/>
          </w:p>
        </w:tc>
        <w:tc>
          <w:tcPr>
            <w:tcW w:w="5274" w:type="dxa"/>
            <w:vAlign w:val="center"/>
          </w:tcPr>
          <w:p>
            <w:pPr>
              <w:snapToGrid w:val="0"/>
              <w:jc w:val="left"/>
              <w:rPr>
                <w:rFonts w:ascii="宋体" w:hAnsi="宋体"/>
              </w:rPr>
            </w:pPr>
            <w:r>
              <w:rPr>
                <w:rFonts w:ascii="宋体" w:hAnsi="宋体"/>
              </w:rPr>
              <w:t>□</w:t>
            </w:r>
            <w:r>
              <w:rPr>
                <w:rFonts w:hint="eastAsia"/>
              </w:rPr>
              <w:t>ITSMS：ISO 20000-1-2018</w:t>
            </w:r>
          </w:p>
        </w:tc>
        <w:tc>
          <w:tcPr>
            <w:tcW w:w="810" w:type="dxa"/>
            <w:vAlign w:val="center"/>
          </w:tcPr>
          <w:p>
            <w:pPr>
              <w:snapToGrid w:val="0"/>
              <w:jc w:val="center"/>
            </w:pPr>
          </w:p>
        </w:tc>
        <w:tc>
          <w:tcPr>
            <w:tcW w:w="754" w:type="dxa"/>
            <w:vAlign w:val="center"/>
          </w:tcPr>
          <w:p>
            <w:pPr>
              <w:snapToGrid w:val="0"/>
              <w:jc w:val="center"/>
            </w:pPr>
          </w:p>
        </w:tc>
        <w:tc>
          <w:tcPr>
            <w:tcW w:w="2168" w:type="dxa"/>
            <w:vAlign w:val="center"/>
          </w:tcPr>
          <w:p>
            <w:pPr>
              <w:snapToGrid w:val="0"/>
              <w:ind w:right="-172" w:rightChars="-82"/>
              <w:jc w:val="left"/>
              <w:rPr>
                <w:rFonts w:ascii="宋体" w:hAnsi="宋体"/>
              </w:rPr>
            </w:pPr>
            <w:r>
              <w:rPr>
                <w:rFonts w:ascii="宋体" w:hAnsi="宋体"/>
              </w:rPr>
              <w:t>□</w:t>
            </w:r>
            <w:r>
              <w:rPr>
                <w:rFonts w:hint="eastAsia"/>
              </w:rPr>
              <w:t xml:space="preserve">CNAS </w:t>
            </w:r>
            <w:r>
              <w:rPr>
                <w:rFonts w:hint="eastAsia" w:ascii="宋体" w:hAnsi="宋体"/>
              </w:rPr>
              <w:t xml:space="preserve"> </w:t>
            </w:r>
            <w:r>
              <w:rPr>
                <w:rFonts w:ascii="宋体" w:hAnsi="宋体"/>
              </w:rPr>
              <w:t>□</w:t>
            </w:r>
            <w:r>
              <w:rPr>
                <w:rFonts w:hint="eastAsia" w:ascii="宋体" w:hAnsi="宋体"/>
              </w:rPr>
              <w:t>机构证</w:t>
            </w:r>
          </w:p>
        </w:tc>
      </w:tr>
      <w:permEnd w:id="37"/>
      <w:permEnd w:id="38"/>
      <w:permEnd w:id="39"/>
      <w:permEnd w:id="40"/>
      <w:perm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0" w:type="dxa"/>
            <w:vMerge w:val="continue"/>
            <w:vAlign w:val="center"/>
          </w:tcPr>
          <w:p>
            <w:pPr>
              <w:snapToGrid w:val="0"/>
              <w:jc w:val="center"/>
              <w:rPr>
                <w:rFonts w:ascii="宋体" w:hAnsi="宋体"/>
              </w:rPr>
            </w:pPr>
            <w:permStart w:id="42" w:edGrp="everyone" w:colFirst="1" w:colLast="1"/>
            <w:permStart w:id="43" w:edGrp="everyone" w:colFirst="2" w:colLast="2"/>
            <w:permStart w:id="44" w:edGrp="everyone" w:colFirst="3" w:colLast="3"/>
            <w:permStart w:id="45" w:edGrp="everyone" w:colFirst="4" w:colLast="4"/>
            <w:permStart w:id="46" w:edGrp="everyone" w:colFirst="5" w:colLast="5"/>
          </w:p>
        </w:tc>
        <w:tc>
          <w:tcPr>
            <w:tcW w:w="5274" w:type="dxa"/>
            <w:vAlign w:val="center"/>
          </w:tcPr>
          <w:p>
            <w:pPr>
              <w:snapToGrid w:val="0"/>
              <w:jc w:val="left"/>
            </w:pPr>
            <w:r>
              <w:rPr>
                <w:rFonts w:ascii="宋体" w:hAnsi="宋体"/>
              </w:rPr>
              <w:t>□</w:t>
            </w:r>
            <w:r>
              <w:rPr>
                <w:rFonts w:hint="eastAsia"/>
              </w:rPr>
              <w:t>其它：</w:t>
            </w:r>
          </w:p>
        </w:tc>
        <w:tc>
          <w:tcPr>
            <w:tcW w:w="810" w:type="dxa"/>
            <w:vAlign w:val="center"/>
          </w:tcPr>
          <w:p>
            <w:pPr>
              <w:snapToGrid w:val="0"/>
              <w:jc w:val="center"/>
            </w:pPr>
          </w:p>
        </w:tc>
        <w:tc>
          <w:tcPr>
            <w:tcW w:w="754" w:type="dxa"/>
            <w:vAlign w:val="center"/>
          </w:tcPr>
          <w:p>
            <w:pPr>
              <w:snapToGrid w:val="0"/>
              <w:jc w:val="center"/>
            </w:pPr>
          </w:p>
        </w:tc>
        <w:tc>
          <w:tcPr>
            <w:tcW w:w="2168" w:type="dxa"/>
            <w:vAlign w:val="center"/>
          </w:tcPr>
          <w:p>
            <w:pPr>
              <w:snapToGrid w:val="0"/>
              <w:ind w:right="-172" w:rightChars="-82"/>
              <w:jc w:val="left"/>
              <w:rPr>
                <w:rFonts w:ascii="宋体" w:hAnsi="宋体"/>
              </w:rPr>
            </w:pPr>
            <w:r>
              <w:rPr>
                <w:rFonts w:hint="eastAsia"/>
              </w:rPr>
              <mc:AlternateContent>
                <mc:Choice Requires="wps">
                  <w:drawing>
                    <wp:anchor distT="0" distB="0" distL="114300" distR="114300" simplePos="0" relativeHeight="251659264" behindDoc="1" locked="0" layoutInCell="1" allowOverlap="1">
                      <wp:simplePos x="0" y="0"/>
                      <wp:positionH relativeFrom="column">
                        <wp:posOffset>1593850</wp:posOffset>
                      </wp:positionH>
                      <wp:positionV relativeFrom="paragraph">
                        <wp:posOffset>199390</wp:posOffset>
                      </wp:positionV>
                      <wp:extent cx="207010" cy="2037715"/>
                      <wp:effectExtent l="0" t="0" r="0" b="0"/>
                      <wp:wrapNone/>
                      <wp:docPr id="1" name="文本框 11"/>
                      <wp:cNvGraphicFramePr/>
                      <a:graphic xmlns:a="http://schemas.openxmlformats.org/drawingml/2006/main">
                        <a:graphicData uri="http://schemas.microsoft.com/office/word/2010/wordprocessingShape">
                          <wps:wsp>
                            <wps:cNvSpPr txBox="1"/>
                            <wps:spPr>
                              <a:xfrm>
                                <a:off x="0" y="0"/>
                                <a:ext cx="207010" cy="2037715"/>
                              </a:xfrm>
                              <a:prstGeom prst="rect">
                                <a:avLst/>
                              </a:prstGeom>
                              <a:noFill/>
                              <a:ln>
                                <a:noFill/>
                              </a:ln>
                            </wps:spPr>
                            <wps:txbx>
                              <w:txbxContent>
                                <w:p>
                                  <w:r>
                                    <w:rPr>
                                      <w:rFonts w:hint="eastAsia"/>
                                    </w:rPr>
                                    <w:t>（骑    缝    盖    章    处）</w:t>
                                  </w:r>
                                </w:p>
                              </w:txbxContent>
                            </wps:txbx>
                            <wps:bodyPr vert="eaVert" wrap="square" lIns="0" tIns="0" rIns="0" bIns="0" upright="1">
                              <a:spAutoFit/>
                            </wps:bodyPr>
                          </wps:wsp>
                        </a:graphicData>
                      </a:graphic>
                    </wp:anchor>
                  </w:drawing>
                </mc:Choice>
                <mc:Fallback>
                  <w:pict>
                    <v:shape id="文本框 11" o:spid="_x0000_s1026" o:spt="202" type="#_x0000_t202" style="position:absolute;left:0pt;margin-left:125.5pt;margin-top:15.7pt;height:160.45pt;width:16.3pt;z-index:-251657216;mso-width-relative:page;mso-height-relative:page;" filled="f" stroked="f" coordsize="21600,21600" o:gfxdata="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XQE/CdcAAAAKAQAADwAAAAAAAAAB&#10;ACAAAAAiAAAAZHJzL2Rvd25yZXYueG1sUEsBAhQAFAAAAAgAh07iQMZ1YHbYAQAAqQMAAA4AAAAA&#10;AAAAAQAgAAAAJgEAAGRycy9lMm9Eb2MueG1sUEsFBgAAAAAGAAYAWQEAAHAFAAAAAA==&#10;">
                      <v:fill on="f" focussize="0,0"/>
                      <v:stroke on="f"/>
                      <v:imagedata o:title=""/>
                      <o:lock v:ext="edit" aspectratio="f"/>
                      <v:textbox inset="0mm,0mm,0mm,0mm" style="layout-flow:vertical-ideographic;mso-fit-shape-to-text:t;">
                        <w:txbxContent>
                          <w:p>
                            <w:r>
                              <w:rPr>
                                <w:rFonts w:hint="eastAsia"/>
                              </w:rPr>
                              <w:t>（骑    缝    盖    章    处）</w:t>
                            </w:r>
                          </w:p>
                        </w:txbxContent>
                      </v:textbox>
                    </v:shape>
                  </w:pict>
                </mc:Fallback>
              </mc:AlternateContent>
            </w:r>
            <w:r>
              <w:rPr>
                <w:rFonts w:ascii="宋体" w:hAnsi="宋体"/>
              </w:rPr>
              <w:t>□</w:t>
            </w:r>
            <w:r>
              <w:rPr>
                <w:rFonts w:hint="eastAsia"/>
              </w:rPr>
              <w:t xml:space="preserve">CNAS </w:t>
            </w:r>
            <w:r>
              <w:rPr>
                <w:rFonts w:hint="eastAsia" w:ascii="宋体" w:hAnsi="宋体"/>
              </w:rPr>
              <w:t xml:space="preserve"> </w:t>
            </w:r>
            <w:r>
              <w:rPr>
                <w:rFonts w:ascii="宋体" w:hAnsi="宋体"/>
              </w:rPr>
              <w:t>□</w:t>
            </w:r>
            <w:r>
              <w:rPr>
                <w:rFonts w:hint="eastAsia" w:ascii="宋体" w:hAnsi="宋体"/>
              </w:rPr>
              <w:t>机构证</w:t>
            </w:r>
          </w:p>
        </w:tc>
      </w:tr>
      <w:permEnd w:id="42"/>
      <w:permEnd w:id="43"/>
      <w:permEnd w:id="44"/>
      <w:permEnd w:id="45"/>
      <w:permEnd w:id="4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0" w:type="dxa"/>
            <w:vMerge w:val="restart"/>
            <w:vAlign w:val="center"/>
          </w:tcPr>
          <w:p>
            <w:pPr>
              <w:snapToGrid w:val="0"/>
              <w:jc w:val="center"/>
              <w:rPr>
                <w:rFonts w:ascii="宋体" w:hAnsi="宋体"/>
              </w:rPr>
            </w:pPr>
            <w:permStart w:id="47" w:edGrp="everyone" w:colFirst="1" w:colLast="1"/>
            <w:r>
              <w:rPr>
                <w:rFonts w:hint="eastAsia" w:ascii="宋体" w:hAnsi="宋体"/>
              </w:rPr>
              <w:t>附加服务</w:t>
            </w:r>
            <w:r>
              <w:rPr>
                <w:rFonts w:hint="eastAsia" w:ascii="宋体" w:hAnsi="宋体"/>
              </w:rPr>
              <w:br w:type="textWrapping"/>
            </w:r>
            <w:r>
              <w:rPr>
                <w:rFonts w:hint="eastAsia"/>
              </w:rPr>
              <w:t>(详见附录)</w:t>
            </w:r>
          </w:p>
        </w:tc>
        <w:tc>
          <w:tcPr>
            <w:tcW w:w="9006" w:type="dxa"/>
            <w:gridSpan w:val="4"/>
            <w:vAlign w:val="center"/>
          </w:tcPr>
          <w:p>
            <w:pPr>
              <w:snapToGrid w:val="0"/>
              <w:jc w:val="left"/>
            </w:pPr>
            <w:r>
              <w:rPr>
                <w:rFonts w:ascii="宋体" w:hAnsi="宋体"/>
              </w:rPr>
              <w:t>□</w:t>
            </w:r>
            <w:r>
              <w:rPr>
                <w:rFonts w:hint="eastAsia" w:ascii="宋体" w:hAnsi="宋体"/>
              </w:rPr>
              <w:t>多</w:t>
            </w:r>
            <w:r>
              <w:rPr>
                <w:rFonts w:hint="eastAsia"/>
              </w:rPr>
              <w:t>现场</w:t>
            </w:r>
            <w:r>
              <w:rPr>
                <w:rFonts w:hint="eastAsia" w:ascii="宋体" w:hAnsi="宋体"/>
              </w:rPr>
              <w:t>（</w:t>
            </w:r>
            <w:r>
              <w:rPr>
                <w:rFonts w:hint="eastAsia" w:ascii="宋体" w:hAnsi="宋体"/>
                <w:szCs w:val="21"/>
              </w:rPr>
              <w:t>固定现场</w:t>
            </w:r>
            <w:r>
              <w:rPr>
                <w:rFonts w:hint="eastAsia" w:ascii="宋体" w:hAnsi="宋体"/>
                <w:szCs w:val="21"/>
                <w:u w:val="single"/>
              </w:rPr>
              <w:t xml:space="preserve">  </w:t>
            </w:r>
            <w:r>
              <w:rPr>
                <w:rFonts w:hint="eastAsia" w:ascii="宋体" w:hAnsi="宋体"/>
                <w:szCs w:val="21"/>
              </w:rPr>
              <w:t>个,临时现场</w:t>
            </w:r>
            <w:r>
              <w:rPr>
                <w:rFonts w:hint="eastAsia" w:ascii="宋体" w:hAnsi="宋体"/>
                <w:szCs w:val="21"/>
                <w:u w:val="single"/>
              </w:rPr>
              <w:t xml:space="preserve">  </w:t>
            </w:r>
            <w:r>
              <w:rPr>
                <w:rFonts w:hint="eastAsia" w:ascii="宋体" w:hAnsi="宋体"/>
                <w:szCs w:val="21"/>
              </w:rPr>
              <w:t>个</w:t>
            </w:r>
            <w:r>
              <w:rPr>
                <w:rFonts w:hint="eastAsia" w:ascii="宋体" w:hAnsi="宋体"/>
              </w:rPr>
              <w:t>）</w:t>
            </w:r>
          </w:p>
        </w:tc>
      </w:tr>
      <w:perm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0" w:type="dxa"/>
            <w:vMerge w:val="continue"/>
            <w:vAlign w:val="center"/>
          </w:tcPr>
          <w:p>
            <w:pPr>
              <w:snapToGrid w:val="0"/>
              <w:jc w:val="left"/>
              <w:rPr>
                <w:rFonts w:ascii="宋体" w:hAnsi="宋体"/>
              </w:rPr>
            </w:pPr>
            <w:permStart w:id="48" w:edGrp="everyone" w:colFirst="1" w:colLast="1"/>
            <w:permStart w:id="49" w:edGrp="everyone" w:colFirst="2" w:colLast="2"/>
          </w:p>
        </w:tc>
        <w:tc>
          <w:tcPr>
            <w:tcW w:w="9006" w:type="dxa"/>
            <w:gridSpan w:val="4"/>
            <w:vAlign w:val="center"/>
          </w:tcPr>
          <w:p>
            <w:pPr>
              <w:snapToGrid w:val="0"/>
              <w:jc w:val="left"/>
            </w:pPr>
            <w:r>
              <w:rPr>
                <w:rFonts w:ascii="宋体" w:hAnsi="宋体"/>
              </w:rPr>
              <w:t>□</w:t>
            </w:r>
            <w:r>
              <w:rPr>
                <w:rFonts w:hint="eastAsia" w:ascii="宋体" w:hAnsi="宋体"/>
              </w:rPr>
              <w:t>子证书（共</w:t>
            </w:r>
            <w:r>
              <w:rPr>
                <w:rFonts w:hint="eastAsia" w:ascii="宋体" w:hAnsi="宋体"/>
                <w:u w:val="single"/>
              </w:rPr>
              <w:t xml:space="preserve">    </w:t>
            </w:r>
            <w:r>
              <w:rPr>
                <w:rFonts w:hint="eastAsia" w:ascii="宋体" w:hAnsi="宋体"/>
              </w:rPr>
              <w:t>个）</w:t>
            </w:r>
          </w:p>
        </w:tc>
      </w:tr>
      <w:permEnd w:id="48"/>
      <w:permEnd w:id="4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0" w:type="dxa"/>
            <w:vMerge w:val="continue"/>
            <w:vAlign w:val="center"/>
          </w:tcPr>
          <w:p>
            <w:pPr>
              <w:snapToGrid w:val="0"/>
              <w:jc w:val="left"/>
              <w:rPr>
                <w:rFonts w:ascii="宋体" w:hAnsi="宋体"/>
              </w:rPr>
            </w:pPr>
            <w:permStart w:id="50" w:edGrp="everyone" w:colFirst="1" w:colLast="1"/>
            <w:permStart w:id="51" w:edGrp="everyone" w:colFirst="2" w:colLast="2"/>
          </w:p>
        </w:tc>
        <w:tc>
          <w:tcPr>
            <w:tcW w:w="9006" w:type="dxa"/>
            <w:gridSpan w:val="4"/>
            <w:vAlign w:val="center"/>
          </w:tcPr>
          <w:p>
            <w:pPr>
              <w:snapToGrid w:val="0"/>
              <w:jc w:val="left"/>
            </w:pPr>
            <w:r>
              <w:rPr>
                <w:rFonts w:ascii="宋体" w:hAnsi="宋体"/>
              </w:rPr>
              <w:t>□</w:t>
            </w:r>
            <w:r>
              <w:rPr>
                <w:rFonts w:hint="eastAsia" w:ascii="宋体" w:hAnsi="宋体"/>
              </w:rPr>
              <w:t>一标多证（认可方：</w:t>
            </w:r>
            <w:r>
              <w:rPr>
                <w:rFonts w:hint="eastAsia" w:ascii="宋体" w:hAnsi="宋体"/>
                <w:u w:val="single"/>
              </w:rPr>
              <w:t xml:space="preserve">         </w:t>
            </w:r>
            <w:r>
              <w:rPr>
                <w:rFonts w:hint="eastAsia" w:ascii="宋体" w:hAnsi="宋体"/>
              </w:rPr>
              <w:t>，共</w:t>
            </w:r>
            <w:r>
              <w:rPr>
                <w:rFonts w:hint="eastAsia" w:ascii="宋体" w:hAnsi="宋体"/>
                <w:u w:val="single"/>
              </w:rPr>
              <w:t xml:space="preserve">    </w:t>
            </w:r>
            <w:r>
              <w:rPr>
                <w:rFonts w:hint="eastAsia" w:ascii="宋体" w:hAnsi="宋体"/>
              </w:rPr>
              <w:t>个）</w:t>
            </w:r>
          </w:p>
        </w:tc>
      </w:tr>
      <w:permEnd w:id="50"/>
      <w:permEnd w:id="5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0" w:type="dxa"/>
            <w:vMerge w:val="continue"/>
            <w:vAlign w:val="center"/>
          </w:tcPr>
          <w:p>
            <w:pPr>
              <w:snapToGrid w:val="0"/>
              <w:jc w:val="left"/>
              <w:rPr>
                <w:rFonts w:ascii="宋体" w:hAnsi="宋体"/>
              </w:rPr>
            </w:pPr>
            <w:permStart w:id="52" w:edGrp="everyone" w:colFirst="1" w:colLast="1"/>
            <w:permStart w:id="53" w:edGrp="everyone" w:colFirst="2" w:colLast="2"/>
          </w:p>
        </w:tc>
        <w:tc>
          <w:tcPr>
            <w:tcW w:w="9006" w:type="dxa"/>
            <w:gridSpan w:val="4"/>
            <w:vAlign w:val="center"/>
          </w:tcPr>
          <w:p>
            <w:pPr>
              <w:snapToGrid w:val="0"/>
              <w:jc w:val="left"/>
            </w:pPr>
            <w:r>
              <w:rPr>
                <w:rFonts w:ascii="宋体" w:hAnsi="宋体"/>
              </w:rPr>
              <w:t>□</w:t>
            </w:r>
            <w:r>
              <w:rPr>
                <w:rFonts w:hint="eastAsia"/>
              </w:rPr>
              <w:t>加印证书</w:t>
            </w:r>
            <w:r>
              <w:rPr>
                <w:rFonts w:hint="eastAsia" w:ascii="宋体" w:hAnsi="宋体"/>
              </w:rPr>
              <w:t>（共</w:t>
            </w:r>
            <w:r>
              <w:rPr>
                <w:rFonts w:hint="eastAsia" w:ascii="宋体" w:hAnsi="宋体"/>
                <w:u w:val="single"/>
              </w:rPr>
              <w:t xml:space="preserve">    </w:t>
            </w:r>
            <w:r>
              <w:rPr>
                <w:rFonts w:hint="eastAsia" w:ascii="宋体" w:hAnsi="宋体"/>
              </w:rPr>
              <w:t>张）</w:t>
            </w:r>
          </w:p>
        </w:tc>
      </w:tr>
      <w:permEnd w:id="52"/>
      <w:permEnd w:id="5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0" w:type="dxa"/>
            <w:vMerge w:val="continue"/>
            <w:vAlign w:val="center"/>
          </w:tcPr>
          <w:p>
            <w:pPr>
              <w:snapToGrid w:val="0"/>
              <w:jc w:val="left"/>
              <w:rPr>
                <w:rFonts w:ascii="宋体" w:hAnsi="宋体"/>
              </w:rPr>
            </w:pPr>
            <w:permStart w:id="54" w:edGrp="everyone" w:colFirst="1" w:colLast="1"/>
            <w:permStart w:id="55" w:edGrp="everyone" w:colFirst="2" w:colLast="2"/>
          </w:p>
        </w:tc>
        <w:tc>
          <w:tcPr>
            <w:tcW w:w="9006" w:type="dxa"/>
            <w:gridSpan w:val="4"/>
            <w:vAlign w:val="center"/>
          </w:tcPr>
          <w:p>
            <w:pPr>
              <w:snapToGrid w:val="0"/>
              <w:jc w:val="left"/>
              <w:rPr>
                <w:rFonts w:ascii="宋体" w:hAnsi="宋体"/>
              </w:rPr>
            </w:pPr>
            <w:r>
              <w:rPr>
                <w:rFonts w:ascii="宋体" w:hAnsi="宋体"/>
              </w:rPr>
              <w:t>□</w:t>
            </w:r>
            <w:r>
              <w:rPr>
                <w:rFonts w:hint="eastAsia" w:ascii="宋体" w:hAnsi="宋体"/>
              </w:rPr>
              <w:t>一厂多证（共</w:t>
            </w:r>
            <w:r>
              <w:rPr>
                <w:rFonts w:hint="eastAsia" w:ascii="宋体" w:hAnsi="宋体"/>
                <w:u w:val="single"/>
              </w:rPr>
              <w:t xml:space="preserve">    </w:t>
            </w:r>
            <w:r>
              <w:rPr>
                <w:rFonts w:hint="eastAsia" w:ascii="宋体" w:hAnsi="宋体"/>
              </w:rPr>
              <w:t>个，详见附加合同）</w:t>
            </w:r>
          </w:p>
        </w:tc>
      </w:tr>
      <w:permEnd w:id="54"/>
      <w:permEnd w:id="5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0" w:type="dxa"/>
            <w:vMerge w:val="continue"/>
            <w:vAlign w:val="center"/>
          </w:tcPr>
          <w:p>
            <w:pPr>
              <w:snapToGrid w:val="0"/>
              <w:jc w:val="left"/>
              <w:rPr>
                <w:rFonts w:ascii="宋体" w:hAnsi="宋体"/>
              </w:rPr>
            </w:pPr>
            <w:permStart w:id="56" w:edGrp="everyone" w:colFirst="1" w:colLast="1"/>
            <w:permStart w:id="57" w:edGrp="everyone" w:colFirst="2" w:colLast="2"/>
          </w:p>
        </w:tc>
        <w:tc>
          <w:tcPr>
            <w:tcW w:w="9006" w:type="dxa"/>
            <w:gridSpan w:val="4"/>
            <w:vAlign w:val="center"/>
          </w:tcPr>
          <w:p>
            <w:pPr>
              <w:snapToGrid w:val="0"/>
              <w:jc w:val="left"/>
              <w:rPr>
                <w:rFonts w:ascii="宋体" w:hAnsi="宋体"/>
              </w:rPr>
            </w:pPr>
            <w:r>
              <w:rPr>
                <w:rFonts w:ascii="宋体" w:hAnsi="宋体"/>
              </w:rPr>
              <w:t>□</w:t>
            </w:r>
            <w:r>
              <w:rPr>
                <w:rFonts w:hint="eastAsia" w:ascii="宋体" w:hAnsi="宋体"/>
              </w:rPr>
              <w:t>其它：</w:t>
            </w:r>
          </w:p>
        </w:tc>
      </w:tr>
      <w:permEnd w:id="56"/>
      <w:permEnd w:id="5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0" w:type="dxa"/>
            <w:vAlign w:val="center"/>
          </w:tcPr>
          <w:p>
            <w:pPr>
              <w:snapToGrid w:val="0"/>
              <w:jc w:val="center"/>
              <w:rPr>
                <w:rFonts w:ascii="宋体" w:hAnsi="宋体"/>
              </w:rPr>
            </w:pPr>
            <w:permStart w:id="58" w:edGrp="everyone" w:colFirst="1" w:colLast="1"/>
            <w:r>
              <w:rPr>
                <w:rFonts w:hint="eastAsia" w:ascii="宋体" w:hAnsi="宋体"/>
              </w:rPr>
              <w:t>其它</w:t>
            </w:r>
          </w:p>
        </w:tc>
        <w:tc>
          <w:tcPr>
            <w:tcW w:w="9006" w:type="dxa"/>
            <w:gridSpan w:val="4"/>
            <w:vAlign w:val="center"/>
          </w:tcPr>
          <w:p>
            <w:pPr>
              <w:snapToGrid w:val="0"/>
              <w:jc w:val="left"/>
              <w:rPr>
                <w:rFonts w:ascii="宋体" w:hAnsi="宋体"/>
              </w:rPr>
            </w:pPr>
          </w:p>
        </w:tc>
      </w:tr>
      <w:permEnd w:id="58"/>
    </w:tbl>
    <w:p>
      <w:pPr>
        <w:snapToGrid w:val="0"/>
        <w:spacing w:line="264" w:lineRule="auto"/>
        <w:ind w:firstLine="420" w:firstLineChars="200"/>
      </w:pPr>
      <w:r>
        <w:rPr>
          <w:rFonts w:hint="eastAsia"/>
        </w:rPr>
        <w:t>2、甲方申请认证的管理体系覆盖（产品/服务）范围（证书认证范围最终以乙方认证决定为准）：</w:t>
      </w:r>
      <w:r>
        <w:rPr>
          <w:rFonts w:hint="eastAsia"/>
        </w:rPr>
        <w:br w:type="textWrapping"/>
      </w:r>
      <w:permStart w:id="59" w:edGrp="everyone"/>
      <w:r>
        <w:rPr>
          <w:rFonts w:hint="eastAsia"/>
          <w:u w:val="single"/>
        </w:rPr>
        <w:t xml:space="preserve">                                                                                          </w:t>
      </w:r>
    </w:p>
    <w:p>
      <w:pPr>
        <w:snapToGrid w:val="0"/>
        <w:spacing w:line="264" w:lineRule="auto"/>
      </w:pPr>
      <w:r>
        <w:rPr>
          <w:rFonts w:hint="eastAsia"/>
          <w:u w:val="single"/>
        </w:rPr>
        <w:t xml:space="preserve">                                                                                           </w:t>
      </w:r>
      <w:permEnd w:id="59"/>
      <w:r>
        <w:rPr>
          <w:rFonts w:hint="eastAsia"/>
        </w:rPr>
        <w:t>。</w:t>
      </w:r>
    </w:p>
    <w:p>
      <w:pPr>
        <w:snapToGrid w:val="0"/>
        <w:spacing w:line="264" w:lineRule="auto"/>
        <w:ind w:firstLine="420" w:firstLineChars="200"/>
      </w:pPr>
      <w:r>
        <w:rPr>
          <w:rFonts w:hint="eastAsia"/>
        </w:rPr>
        <w:t>3、甲方管理体系覆盖的有效人数（大写）：</w:t>
      </w:r>
      <w:permStart w:id="60" w:edGrp="everyone"/>
      <w:r>
        <w:rPr>
          <w:rFonts w:hint="eastAsia"/>
          <w:u w:val="single"/>
        </w:rPr>
        <w:t xml:space="preserve">               </w:t>
      </w:r>
      <w:permEnd w:id="60"/>
      <w:r>
        <w:rPr>
          <w:rFonts w:hint="eastAsia"/>
        </w:rPr>
        <w:t>；</w:t>
      </w:r>
    </w:p>
    <w:p>
      <w:pPr>
        <w:snapToGrid w:val="0"/>
        <w:spacing w:line="264" w:lineRule="auto"/>
        <w:ind w:firstLine="420"/>
      </w:pPr>
      <w:r>
        <w:rPr>
          <w:rFonts w:hint="eastAsia"/>
        </w:rPr>
        <w:t>4、认证审核过程及审核报告使用的语言：中文。</w:t>
      </w:r>
    </w:p>
    <w:p>
      <w:pPr>
        <w:snapToGrid w:val="0"/>
        <w:spacing w:line="264" w:lineRule="auto"/>
      </w:pPr>
      <w:r>
        <w:rPr>
          <w:rFonts w:hint="eastAsia"/>
        </w:rPr>
        <w:t>二、认证程序</w:t>
      </w:r>
    </w:p>
    <w:p>
      <w:pPr>
        <w:snapToGrid w:val="0"/>
        <w:spacing w:line="264" w:lineRule="auto"/>
        <w:ind w:firstLine="420" w:firstLineChars="200"/>
        <w:rPr>
          <w:szCs w:val="22"/>
        </w:rPr>
      </w:pPr>
      <w:r>
        <w:rPr>
          <w:rFonts w:hint="eastAsia"/>
          <w:szCs w:val="22"/>
        </w:rPr>
        <w:t>认证过程分为申请及受理、文件审查、初次审核、认证注册、监督审核、再认证等阶段进行。</w:t>
      </w:r>
    </w:p>
    <w:p>
      <w:pPr>
        <w:snapToGrid w:val="0"/>
        <w:spacing w:line="264" w:lineRule="auto"/>
        <w:ind w:firstLine="420" w:firstLineChars="200"/>
        <w:rPr>
          <w:szCs w:val="22"/>
        </w:rPr>
      </w:pPr>
      <w:r>
        <w:rPr>
          <w:rFonts w:hint="eastAsia"/>
          <w:szCs w:val="22"/>
        </w:rPr>
        <w:t>1、申请及受理：甲方应于拟现场审核前一个月向乙方真实准确填报《管理体系认证申请及信息调查表》及其附报文件和资料、并预约现场审核时间，经乙方初步评审受理后双方签订本合同。</w:t>
      </w:r>
    </w:p>
    <w:p>
      <w:pPr>
        <w:snapToGrid w:val="0"/>
        <w:spacing w:line="264" w:lineRule="auto"/>
        <w:ind w:firstLine="420" w:firstLineChars="200"/>
        <w:rPr>
          <w:szCs w:val="22"/>
        </w:rPr>
      </w:pPr>
      <w:r>
        <w:rPr>
          <w:rFonts w:hint="eastAsia"/>
          <w:szCs w:val="22"/>
        </w:rPr>
        <w:t>2、文件审查：乙方负责对甲方提交文件进行审查，文件审查结果将以《文件审查报告》方式书面出具。若文件审查无重大问题双方可约定审核日期；反之，甲方应修改并提交基本符合标准要求的文件。</w:t>
      </w:r>
    </w:p>
    <w:p>
      <w:pPr>
        <w:snapToGrid w:val="0"/>
        <w:spacing w:line="264" w:lineRule="auto"/>
        <w:ind w:firstLine="420" w:firstLineChars="200"/>
        <w:rPr>
          <w:szCs w:val="22"/>
        </w:rPr>
      </w:pPr>
      <w:r>
        <w:rPr>
          <w:rFonts w:hint="eastAsia"/>
          <w:szCs w:val="22"/>
        </w:rPr>
        <w:t>3、初次审核：文件审查合格后双方约定初次现场审核日期并按期实施。初次现场审核分第一阶段和第二阶段。</w:t>
      </w:r>
    </w:p>
    <w:p>
      <w:pPr>
        <w:snapToGrid w:val="0"/>
        <w:spacing w:line="264" w:lineRule="auto"/>
        <w:ind w:firstLine="420" w:firstLineChars="200"/>
        <w:rPr>
          <w:szCs w:val="22"/>
        </w:rPr>
      </w:pPr>
      <w:r>
        <w:rPr>
          <w:rFonts w:hint="eastAsia"/>
          <w:szCs w:val="22"/>
        </w:rPr>
        <w:t>4、认证注册：根据现场审核结果，乙方所派审核组将形成审核结论和推荐意见，以审核报告形式现场口头通报甲方；在审核中发现的不符合项以及文审问题均如期获得有效整改并经验证后，乙方将在二十个工作日内就甲方管理体系认证是否通过认证作出决定；如通过认证，则予以注册，颁发认证证书，并报国家认证认可监管部门备案及在专门媒体上公布。认证证书带认可标志的，同时报有关认可方备案。</w:t>
      </w:r>
    </w:p>
    <w:p>
      <w:pPr>
        <w:snapToGrid w:val="0"/>
        <w:spacing w:line="264" w:lineRule="auto"/>
        <w:ind w:firstLine="420" w:firstLineChars="200"/>
        <w:rPr>
          <w:szCs w:val="22"/>
        </w:rPr>
      </w:pPr>
      <w:r>
        <w:rPr>
          <w:rFonts w:hint="eastAsia"/>
          <w:szCs w:val="22"/>
        </w:rPr>
        <w:t>5、监督审核和再认证：证书有效期最长为三年，期间乙方将按每年一次均衡分布对甲方进行监督审核（自甲方取得证书后的第一次监督审核应在初审/再认证现场审核后的11个月内进行，第二次监督审核应在第一次监督审核结束后的11个月内进行，第三次监督审核可选择提前安排再认证）。在证书有效期内，甲方希望扩大、缩小、变更认证范围，或申请注销认证证书的，可向乙方提出书面申请，并由乙方决定所需采取的措施（包括但不限于：文件审查、现场审核、回收认证证书等）。</w:t>
      </w:r>
    </w:p>
    <w:p>
      <w:pPr>
        <w:rPr>
          <w:rFonts w:ascii="宋体" w:hAnsi="宋体"/>
        </w:rPr>
      </w:pPr>
      <w:r>
        <w:rPr>
          <w:rFonts w:hint="eastAsia" w:ascii="宋体" w:hAnsi="宋体"/>
        </w:rPr>
        <w:t>三、认证费用及付款</w:t>
      </w:r>
    </w:p>
    <w:p>
      <w:pPr>
        <w:tabs>
          <w:tab w:val="left" w:pos="905"/>
        </w:tabs>
        <w:snapToGrid w:val="0"/>
        <w:ind w:left="420"/>
      </w:pPr>
      <w:r>
        <w:rPr>
          <w:rFonts w:hint="eastAsia"/>
        </w:rPr>
        <w:t>1、甲方应向乙方交纳认证费用明细（含税价）如下（货币种类：人民币；货币单位：元）：</w:t>
      </w:r>
    </w:p>
    <w:tbl>
      <w:tblPr>
        <w:tblStyle w:val="7"/>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3932"/>
        <w:gridCol w:w="945"/>
        <w:gridCol w:w="855"/>
        <w:gridCol w:w="930"/>
        <w:gridCol w:w="1275"/>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42" w:type="dxa"/>
            <w:vMerge w:val="restart"/>
            <w:tcMar>
              <w:left w:w="0" w:type="dxa"/>
              <w:right w:w="0" w:type="dxa"/>
            </w:tcMar>
            <w:vAlign w:val="center"/>
          </w:tcPr>
          <w:p>
            <w:pPr>
              <w:snapToGrid w:val="0"/>
              <w:jc w:val="center"/>
            </w:pPr>
            <w:r>
              <w:rPr>
                <w:rFonts w:hint="eastAsia"/>
              </w:rPr>
              <w:t>主体</w:t>
            </w:r>
            <w:r>
              <w:br w:type="textWrapping"/>
            </w:r>
            <w:r>
              <w:rPr>
                <w:rFonts w:hint="eastAsia"/>
              </w:rPr>
              <w:t>服务</w:t>
            </w:r>
          </w:p>
        </w:tc>
        <w:tc>
          <w:tcPr>
            <w:tcW w:w="3932" w:type="dxa"/>
            <w:vMerge w:val="restart"/>
            <w:vAlign w:val="center"/>
          </w:tcPr>
          <w:p>
            <w:pPr>
              <w:tabs>
                <w:tab w:val="left" w:pos="905"/>
              </w:tabs>
              <w:snapToGrid w:val="0"/>
              <w:jc w:val="center"/>
            </w:pPr>
            <w:r>
              <w:rPr>
                <w:rFonts w:hint="eastAsia"/>
              </w:rPr>
              <w:t>认证项目/认证标准</w:t>
            </w:r>
          </w:p>
        </w:tc>
        <w:tc>
          <w:tcPr>
            <w:tcW w:w="2730" w:type="dxa"/>
            <w:gridSpan w:val="3"/>
            <w:vAlign w:val="center"/>
          </w:tcPr>
          <w:p>
            <w:pPr>
              <w:tabs>
                <w:tab w:val="left" w:pos="905"/>
              </w:tabs>
              <w:snapToGrid w:val="0"/>
              <w:jc w:val="center"/>
            </w:pPr>
            <w:r>
              <w:rPr>
                <w:rFonts w:hint="eastAsia" w:ascii="宋体"/>
              </w:rPr>
              <w:t>首次审核（初审/再认证）</w:t>
            </w:r>
          </w:p>
        </w:tc>
        <w:tc>
          <w:tcPr>
            <w:tcW w:w="2256" w:type="dxa"/>
            <w:gridSpan w:val="2"/>
            <w:vAlign w:val="center"/>
          </w:tcPr>
          <w:p>
            <w:pPr>
              <w:tabs>
                <w:tab w:val="left" w:pos="905"/>
              </w:tabs>
              <w:snapToGrid w:val="0"/>
              <w:jc w:val="center"/>
            </w:pPr>
            <w:r>
              <w:rPr>
                <w:rFonts w:hint="eastAsia"/>
              </w:rPr>
              <w:t>监督/次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42" w:type="dxa"/>
            <w:vMerge w:val="continue"/>
            <w:tcMar>
              <w:left w:w="0" w:type="dxa"/>
              <w:right w:w="0" w:type="dxa"/>
            </w:tcMar>
            <w:vAlign w:val="center"/>
          </w:tcPr>
          <w:p>
            <w:pPr>
              <w:tabs>
                <w:tab w:val="left" w:pos="905"/>
              </w:tabs>
              <w:snapToGrid w:val="0"/>
              <w:jc w:val="center"/>
            </w:pPr>
          </w:p>
        </w:tc>
        <w:tc>
          <w:tcPr>
            <w:tcW w:w="3932" w:type="dxa"/>
            <w:vMerge w:val="continue"/>
            <w:vAlign w:val="center"/>
          </w:tcPr>
          <w:p>
            <w:pPr>
              <w:tabs>
                <w:tab w:val="left" w:pos="905"/>
              </w:tabs>
              <w:snapToGrid w:val="0"/>
              <w:jc w:val="left"/>
            </w:pPr>
          </w:p>
        </w:tc>
        <w:tc>
          <w:tcPr>
            <w:tcW w:w="945" w:type="dxa"/>
            <w:vAlign w:val="center"/>
          </w:tcPr>
          <w:p>
            <w:pPr>
              <w:tabs>
                <w:tab w:val="left" w:pos="905"/>
              </w:tabs>
              <w:snapToGrid w:val="0"/>
              <w:jc w:val="center"/>
            </w:pPr>
            <w:r>
              <w:rPr>
                <w:rFonts w:hint="eastAsia"/>
              </w:rPr>
              <w:t>申请费</w:t>
            </w:r>
          </w:p>
        </w:tc>
        <w:tc>
          <w:tcPr>
            <w:tcW w:w="855" w:type="dxa"/>
            <w:vAlign w:val="center"/>
          </w:tcPr>
          <w:p>
            <w:pPr>
              <w:tabs>
                <w:tab w:val="left" w:pos="905"/>
              </w:tabs>
              <w:snapToGrid w:val="0"/>
              <w:jc w:val="center"/>
            </w:pPr>
            <w:r>
              <w:rPr>
                <w:rFonts w:hint="eastAsia"/>
              </w:rPr>
              <w:t>注册费</w:t>
            </w:r>
          </w:p>
        </w:tc>
        <w:tc>
          <w:tcPr>
            <w:tcW w:w="930" w:type="dxa"/>
            <w:vAlign w:val="center"/>
          </w:tcPr>
          <w:p>
            <w:pPr>
              <w:tabs>
                <w:tab w:val="left" w:pos="905"/>
              </w:tabs>
              <w:snapToGrid w:val="0"/>
              <w:jc w:val="center"/>
            </w:pPr>
            <w:r>
              <w:rPr>
                <w:rFonts w:hint="eastAsia"/>
              </w:rPr>
              <w:t>审核费</w:t>
            </w:r>
          </w:p>
        </w:tc>
        <w:tc>
          <w:tcPr>
            <w:tcW w:w="1275" w:type="dxa"/>
            <w:vAlign w:val="center"/>
          </w:tcPr>
          <w:p>
            <w:pPr>
              <w:tabs>
                <w:tab w:val="left" w:pos="905"/>
              </w:tabs>
              <w:snapToGrid w:val="0"/>
              <w:jc w:val="center"/>
            </w:pPr>
            <w:r>
              <w:rPr>
                <w:rFonts w:hint="eastAsia"/>
              </w:rPr>
              <w:t>标志使用费</w:t>
            </w:r>
          </w:p>
        </w:tc>
        <w:tc>
          <w:tcPr>
            <w:tcW w:w="981" w:type="dxa"/>
            <w:vAlign w:val="center"/>
          </w:tcPr>
          <w:p>
            <w:pPr>
              <w:tabs>
                <w:tab w:val="left" w:pos="905"/>
              </w:tabs>
              <w:snapToGrid w:val="0"/>
              <w:jc w:val="center"/>
            </w:pPr>
            <w:r>
              <w:rPr>
                <w:rFonts w:hint="eastAsia"/>
              </w:rPr>
              <w:t>审核费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2" w:type="dxa"/>
            <w:vMerge w:val="continue"/>
            <w:tcMar>
              <w:left w:w="0" w:type="dxa"/>
              <w:right w:w="0" w:type="dxa"/>
            </w:tcMar>
            <w:vAlign w:val="center"/>
          </w:tcPr>
          <w:p>
            <w:pPr>
              <w:snapToGrid w:val="0"/>
              <w:jc w:val="center"/>
            </w:pPr>
            <w:permStart w:id="61" w:edGrp="everyone" w:colFirst="1" w:colLast="1"/>
            <w:permStart w:id="62" w:edGrp="everyone" w:colFirst="2" w:colLast="2"/>
            <w:permStart w:id="63" w:edGrp="everyone" w:colFirst="3" w:colLast="3"/>
            <w:permStart w:id="64" w:edGrp="everyone" w:colFirst="4" w:colLast="4"/>
            <w:permStart w:id="65" w:edGrp="everyone" w:colFirst="5" w:colLast="5"/>
            <w:permStart w:id="66" w:edGrp="everyone" w:colFirst="6" w:colLast="6"/>
          </w:p>
        </w:tc>
        <w:tc>
          <w:tcPr>
            <w:tcW w:w="3932" w:type="dxa"/>
            <w:vAlign w:val="center"/>
          </w:tcPr>
          <w:p>
            <w:pPr>
              <w:snapToGrid w:val="0"/>
              <w:jc w:val="left"/>
            </w:pPr>
            <w:r>
              <w:rPr>
                <w:rFonts w:ascii="宋体" w:hAnsi="宋体"/>
              </w:rPr>
              <w:t>□</w:t>
            </w:r>
            <w:r>
              <w:rPr>
                <w:rFonts w:hint="eastAsia"/>
              </w:rPr>
              <w:t>QMS</w:t>
            </w:r>
          </w:p>
        </w:tc>
        <w:tc>
          <w:tcPr>
            <w:tcW w:w="945" w:type="dxa"/>
            <w:vAlign w:val="center"/>
          </w:tcPr>
          <w:p>
            <w:pPr>
              <w:tabs>
                <w:tab w:val="left" w:pos="905"/>
              </w:tabs>
              <w:snapToGrid w:val="0"/>
              <w:jc w:val="center"/>
            </w:pPr>
            <w:r>
              <w:rPr>
                <w:rFonts w:hint="eastAsia"/>
              </w:rPr>
              <w:t>1000</w:t>
            </w:r>
          </w:p>
        </w:tc>
        <w:tc>
          <w:tcPr>
            <w:tcW w:w="855" w:type="dxa"/>
            <w:vAlign w:val="center"/>
          </w:tcPr>
          <w:p>
            <w:pPr>
              <w:tabs>
                <w:tab w:val="left" w:pos="905"/>
              </w:tabs>
              <w:snapToGrid w:val="0"/>
              <w:jc w:val="center"/>
            </w:pPr>
            <w:r>
              <w:rPr>
                <w:rFonts w:hint="eastAsia"/>
              </w:rPr>
              <w:t>2000</w:t>
            </w:r>
          </w:p>
        </w:tc>
        <w:tc>
          <w:tcPr>
            <w:tcW w:w="930" w:type="dxa"/>
            <w:vAlign w:val="center"/>
          </w:tcPr>
          <w:p>
            <w:pPr>
              <w:tabs>
                <w:tab w:val="left" w:pos="905"/>
              </w:tabs>
              <w:snapToGrid w:val="0"/>
              <w:jc w:val="center"/>
            </w:pPr>
          </w:p>
        </w:tc>
        <w:tc>
          <w:tcPr>
            <w:tcW w:w="1275" w:type="dxa"/>
            <w:vAlign w:val="center"/>
          </w:tcPr>
          <w:p>
            <w:pPr>
              <w:tabs>
                <w:tab w:val="left" w:pos="905"/>
              </w:tabs>
              <w:snapToGrid w:val="0"/>
              <w:jc w:val="center"/>
            </w:pPr>
            <w:r>
              <w:rPr>
                <w:rFonts w:hint="eastAsia"/>
              </w:rPr>
              <w:t>2000</w:t>
            </w:r>
          </w:p>
        </w:tc>
        <w:tc>
          <w:tcPr>
            <w:tcW w:w="981" w:type="dxa"/>
            <w:vAlign w:val="center"/>
          </w:tcPr>
          <w:p>
            <w:pPr>
              <w:tabs>
                <w:tab w:val="left" w:pos="905"/>
              </w:tabs>
              <w:snapToGrid w:val="0"/>
              <w:jc w:val="center"/>
            </w:pPr>
          </w:p>
        </w:tc>
      </w:tr>
      <w:permEnd w:id="61"/>
      <w:permEnd w:id="62"/>
      <w:permEnd w:id="63"/>
      <w:permEnd w:id="64"/>
      <w:permEnd w:id="65"/>
      <w:permEnd w:id="6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2" w:type="dxa"/>
            <w:vMerge w:val="continue"/>
            <w:tcMar>
              <w:left w:w="0" w:type="dxa"/>
              <w:right w:w="0" w:type="dxa"/>
            </w:tcMar>
            <w:vAlign w:val="center"/>
          </w:tcPr>
          <w:p>
            <w:pPr>
              <w:snapToGrid w:val="0"/>
              <w:jc w:val="center"/>
              <w:rPr>
                <w:rFonts w:ascii="宋体" w:hAnsi="宋体"/>
              </w:rPr>
            </w:pPr>
            <w:permStart w:id="67" w:edGrp="everyone" w:colFirst="1" w:colLast="1"/>
            <w:permStart w:id="68" w:edGrp="everyone" w:colFirst="2" w:colLast="2"/>
            <w:permStart w:id="69" w:edGrp="everyone" w:colFirst="3" w:colLast="3"/>
            <w:permStart w:id="70" w:edGrp="everyone" w:colFirst="4" w:colLast="4"/>
            <w:permStart w:id="71" w:edGrp="everyone" w:colFirst="5" w:colLast="5"/>
            <w:permStart w:id="72" w:edGrp="everyone" w:colFirst="6" w:colLast="6"/>
          </w:p>
        </w:tc>
        <w:tc>
          <w:tcPr>
            <w:tcW w:w="3932" w:type="dxa"/>
            <w:vAlign w:val="center"/>
          </w:tcPr>
          <w:p>
            <w:pPr>
              <w:snapToGrid w:val="0"/>
              <w:jc w:val="left"/>
            </w:pPr>
            <w:r>
              <w:rPr>
                <w:rFonts w:ascii="宋体" w:hAnsi="宋体"/>
              </w:rPr>
              <w:t>□</w:t>
            </w:r>
            <w:r>
              <w:rPr>
                <w:rFonts w:hint="eastAsia"/>
              </w:rPr>
              <w:t>EMS</w:t>
            </w:r>
          </w:p>
        </w:tc>
        <w:tc>
          <w:tcPr>
            <w:tcW w:w="945" w:type="dxa"/>
            <w:vAlign w:val="center"/>
          </w:tcPr>
          <w:p>
            <w:pPr>
              <w:tabs>
                <w:tab w:val="left" w:pos="905"/>
              </w:tabs>
              <w:snapToGrid w:val="0"/>
              <w:jc w:val="center"/>
            </w:pPr>
            <w:r>
              <w:rPr>
                <w:rFonts w:hint="eastAsia"/>
              </w:rPr>
              <w:t>1000</w:t>
            </w:r>
          </w:p>
        </w:tc>
        <w:tc>
          <w:tcPr>
            <w:tcW w:w="855" w:type="dxa"/>
            <w:vAlign w:val="center"/>
          </w:tcPr>
          <w:p>
            <w:pPr>
              <w:tabs>
                <w:tab w:val="left" w:pos="905"/>
              </w:tabs>
              <w:snapToGrid w:val="0"/>
              <w:jc w:val="center"/>
            </w:pPr>
            <w:r>
              <w:rPr>
                <w:rFonts w:hint="eastAsia"/>
              </w:rPr>
              <w:t>2000</w:t>
            </w:r>
          </w:p>
        </w:tc>
        <w:tc>
          <w:tcPr>
            <w:tcW w:w="930" w:type="dxa"/>
            <w:vAlign w:val="center"/>
          </w:tcPr>
          <w:p>
            <w:pPr>
              <w:tabs>
                <w:tab w:val="left" w:pos="905"/>
              </w:tabs>
              <w:snapToGrid w:val="0"/>
              <w:jc w:val="center"/>
            </w:pPr>
          </w:p>
        </w:tc>
        <w:tc>
          <w:tcPr>
            <w:tcW w:w="1275" w:type="dxa"/>
            <w:vAlign w:val="center"/>
          </w:tcPr>
          <w:p>
            <w:pPr>
              <w:tabs>
                <w:tab w:val="left" w:pos="905"/>
              </w:tabs>
              <w:snapToGrid w:val="0"/>
              <w:jc w:val="center"/>
            </w:pPr>
            <w:r>
              <w:rPr>
                <w:rFonts w:hint="eastAsia"/>
              </w:rPr>
              <w:t>2000</w:t>
            </w:r>
          </w:p>
        </w:tc>
        <w:tc>
          <w:tcPr>
            <w:tcW w:w="981" w:type="dxa"/>
            <w:vAlign w:val="center"/>
          </w:tcPr>
          <w:p>
            <w:pPr>
              <w:tabs>
                <w:tab w:val="left" w:pos="905"/>
              </w:tabs>
              <w:snapToGrid w:val="0"/>
              <w:jc w:val="center"/>
            </w:pPr>
          </w:p>
        </w:tc>
      </w:tr>
      <w:permEnd w:id="67"/>
      <w:permEnd w:id="68"/>
      <w:permEnd w:id="69"/>
      <w:permEnd w:id="70"/>
      <w:permEnd w:id="71"/>
      <w:permEnd w:id="7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2" w:type="dxa"/>
            <w:vMerge w:val="continue"/>
            <w:tcMar>
              <w:left w:w="0" w:type="dxa"/>
              <w:right w:w="0" w:type="dxa"/>
            </w:tcMar>
            <w:vAlign w:val="center"/>
          </w:tcPr>
          <w:p>
            <w:pPr>
              <w:snapToGrid w:val="0"/>
              <w:jc w:val="center"/>
              <w:rPr>
                <w:rFonts w:ascii="宋体" w:hAnsi="宋体"/>
              </w:rPr>
            </w:pPr>
            <w:permStart w:id="73" w:edGrp="everyone" w:colFirst="1" w:colLast="1"/>
            <w:permStart w:id="74" w:edGrp="everyone" w:colFirst="2" w:colLast="2"/>
            <w:permStart w:id="75" w:edGrp="everyone" w:colFirst="3" w:colLast="3"/>
            <w:permStart w:id="76" w:edGrp="everyone" w:colFirst="4" w:colLast="4"/>
            <w:permStart w:id="77" w:edGrp="everyone" w:colFirst="5" w:colLast="5"/>
            <w:permStart w:id="78" w:edGrp="everyone" w:colFirst="6" w:colLast="6"/>
          </w:p>
        </w:tc>
        <w:tc>
          <w:tcPr>
            <w:tcW w:w="3932" w:type="dxa"/>
            <w:vAlign w:val="center"/>
          </w:tcPr>
          <w:p>
            <w:pPr>
              <w:snapToGrid w:val="0"/>
              <w:jc w:val="left"/>
            </w:pPr>
            <w:r>
              <w:rPr>
                <w:rFonts w:ascii="宋体" w:hAnsi="宋体"/>
              </w:rPr>
              <w:t>□</w:t>
            </w:r>
            <w:r>
              <w:rPr>
                <w:rFonts w:hint="eastAsia"/>
              </w:rPr>
              <w:t>OHSMS</w:t>
            </w:r>
          </w:p>
        </w:tc>
        <w:tc>
          <w:tcPr>
            <w:tcW w:w="945" w:type="dxa"/>
            <w:vAlign w:val="center"/>
          </w:tcPr>
          <w:p>
            <w:pPr>
              <w:tabs>
                <w:tab w:val="left" w:pos="905"/>
              </w:tabs>
              <w:snapToGrid w:val="0"/>
              <w:jc w:val="center"/>
            </w:pPr>
            <w:r>
              <w:rPr>
                <w:rFonts w:hint="eastAsia"/>
              </w:rPr>
              <w:t>1000</w:t>
            </w:r>
          </w:p>
        </w:tc>
        <w:tc>
          <w:tcPr>
            <w:tcW w:w="855" w:type="dxa"/>
            <w:vAlign w:val="center"/>
          </w:tcPr>
          <w:p>
            <w:pPr>
              <w:tabs>
                <w:tab w:val="left" w:pos="905"/>
              </w:tabs>
              <w:snapToGrid w:val="0"/>
              <w:jc w:val="center"/>
            </w:pPr>
            <w:r>
              <w:rPr>
                <w:rFonts w:hint="eastAsia"/>
              </w:rPr>
              <w:t>2000</w:t>
            </w:r>
          </w:p>
        </w:tc>
        <w:tc>
          <w:tcPr>
            <w:tcW w:w="930" w:type="dxa"/>
            <w:vAlign w:val="center"/>
          </w:tcPr>
          <w:p>
            <w:pPr>
              <w:tabs>
                <w:tab w:val="left" w:pos="905"/>
              </w:tabs>
              <w:snapToGrid w:val="0"/>
              <w:jc w:val="center"/>
            </w:pPr>
          </w:p>
        </w:tc>
        <w:tc>
          <w:tcPr>
            <w:tcW w:w="1275" w:type="dxa"/>
            <w:vAlign w:val="center"/>
          </w:tcPr>
          <w:p>
            <w:pPr>
              <w:tabs>
                <w:tab w:val="left" w:pos="905"/>
              </w:tabs>
              <w:snapToGrid w:val="0"/>
              <w:jc w:val="center"/>
            </w:pPr>
            <w:r>
              <w:rPr>
                <w:rFonts w:hint="eastAsia"/>
              </w:rPr>
              <w:t>2000</w:t>
            </w:r>
          </w:p>
        </w:tc>
        <w:tc>
          <w:tcPr>
            <w:tcW w:w="981" w:type="dxa"/>
            <w:vAlign w:val="center"/>
          </w:tcPr>
          <w:p>
            <w:pPr>
              <w:tabs>
                <w:tab w:val="left" w:pos="905"/>
              </w:tabs>
              <w:snapToGrid w:val="0"/>
              <w:jc w:val="center"/>
            </w:pPr>
          </w:p>
        </w:tc>
      </w:tr>
      <w:permEnd w:id="73"/>
      <w:permEnd w:id="74"/>
      <w:permEnd w:id="75"/>
      <w:permEnd w:id="76"/>
      <w:permEnd w:id="77"/>
      <w:permEnd w:id="7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2" w:type="dxa"/>
            <w:vMerge w:val="continue"/>
            <w:tcMar>
              <w:left w:w="0" w:type="dxa"/>
              <w:right w:w="0" w:type="dxa"/>
            </w:tcMar>
            <w:vAlign w:val="center"/>
          </w:tcPr>
          <w:p>
            <w:pPr>
              <w:snapToGrid w:val="0"/>
              <w:jc w:val="center"/>
              <w:rPr>
                <w:rFonts w:ascii="宋体" w:hAnsi="宋体"/>
              </w:rPr>
            </w:pPr>
            <w:permStart w:id="79" w:edGrp="everyone" w:colFirst="1" w:colLast="1"/>
            <w:permStart w:id="80" w:edGrp="everyone" w:colFirst="2" w:colLast="2"/>
            <w:permStart w:id="81" w:edGrp="everyone" w:colFirst="3" w:colLast="3"/>
            <w:permStart w:id="82" w:edGrp="everyone" w:colFirst="4" w:colLast="4"/>
            <w:permStart w:id="83" w:edGrp="everyone" w:colFirst="5" w:colLast="5"/>
            <w:permStart w:id="84" w:edGrp="everyone" w:colFirst="6" w:colLast="6"/>
          </w:p>
        </w:tc>
        <w:tc>
          <w:tcPr>
            <w:tcW w:w="3932" w:type="dxa"/>
            <w:vAlign w:val="center"/>
          </w:tcPr>
          <w:p>
            <w:pPr>
              <w:snapToGrid w:val="0"/>
              <w:jc w:val="left"/>
            </w:pPr>
            <w:r>
              <w:rPr>
                <w:rFonts w:ascii="宋体" w:hAnsi="宋体"/>
              </w:rPr>
              <w:t>□</w:t>
            </w:r>
            <w:r>
              <w:rPr>
                <w:rFonts w:hint="eastAsia"/>
              </w:rPr>
              <w:t>EnMS</w:t>
            </w:r>
          </w:p>
        </w:tc>
        <w:tc>
          <w:tcPr>
            <w:tcW w:w="945" w:type="dxa"/>
            <w:vAlign w:val="center"/>
          </w:tcPr>
          <w:p>
            <w:pPr>
              <w:tabs>
                <w:tab w:val="left" w:pos="905"/>
              </w:tabs>
              <w:snapToGrid w:val="0"/>
              <w:jc w:val="center"/>
            </w:pPr>
            <w:r>
              <w:rPr>
                <w:rFonts w:hint="eastAsia"/>
              </w:rPr>
              <w:t>1000</w:t>
            </w:r>
          </w:p>
        </w:tc>
        <w:tc>
          <w:tcPr>
            <w:tcW w:w="855" w:type="dxa"/>
            <w:vAlign w:val="center"/>
          </w:tcPr>
          <w:p>
            <w:pPr>
              <w:tabs>
                <w:tab w:val="left" w:pos="905"/>
              </w:tabs>
              <w:snapToGrid w:val="0"/>
              <w:jc w:val="center"/>
            </w:pPr>
            <w:r>
              <w:rPr>
                <w:rFonts w:hint="eastAsia"/>
              </w:rPr>
              <w:t>2000</w:t>
            </w:r>
          </w:p>
        </w:tc>
        <w:tc>
          <w:tcPr>
            <w:tcW w:w="930" w:type="dxa"/>
            <w:vAlign w:val="center"/>
          </w:tcPr>
          <w:p>
            <w:pPr>
              <w:tabs>
                <w:tab w:val="left" w:pos="905"/>
              </w:tabs>
              <w:snapToGrid w:val="0"/>
              <w:jc w:val="center"/>
            </w:pPr>
          </w:p>
        </w:tc>
        <w:tc>
          <w:tcPr>
            <w:tcW w:w="1275" w:type="dxa"/>
            <w:vAlign w:val="center"/>
          </w:tcPr>
          <w:p>
            <w:pPr>
              <w:tabs>
                <w:tab w:val="left" w:pos="905"/>
              </w:tabs>
              <w:snapToGrid w:val="0"/>
              <w:jc w:val="center"/>
            </w:pPr>
            <w:r>
              <w:rPr>
                <w:rFonts w:hint="eastAsia"/>
              </w:rPr>
              <w:t>2000</w:t>
            </w:r>
          </w:p>
        </w:tc>
        <w:tc>
          <w:tcPr>
            <w:tcW w:w="981" w:type="dxa"/>
            <w:vAlign w:val="center"/>
          </w:tcPr>
          <w:p>
            <w:pPr>
              <w:tabs>
                <w:tab w:val="left" w:pos="905"/>
              </w:tabs>
              <w:snapToGrid w:val="0"/>
              <w:jc w:val="center"/>
            </w:pPr>
          </w:p>
        </w:tc>
      </w:tr>
      <w:permEnd w:id="79"/>
      <w:permEnd w:id="80"/>
      <w:permEnd w:id="81"/>
      <w:permEnd w:id="82"/>
      <w:permEnd w:id="83"/>
      <w:permEnd w:id="8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2" w:type="dxa"/>
            <w:vMerge w:val="continue"/>
            <w:tcMar>
              <w:left w:w="0" w:type="dxa"/>
              <w:right w:w="0" w:type="dxa"/>
            </w:tcMar>
            <w:vAlign w:val="center"/>
          </w:tcPr>
          <w:p>
            <w:pPr>
              <w:snapToGrid w:val="0"/>
              <w:jc w:val="center"/>
              <w:rPr>
                <w:rFonts w:ascii="宋体" w:hAnsi="宋体"/>
              </w:rPr>
            </w:pPr>
            <w:permStart w:id="85" w:edGrp="everyone" w:colFirst="1" w:colLast="1"/>
            <w:permStart w:id="86" w:edGrp="everyone" w:colFirst="2" w:colLast="2"/>
            <w:permStart w:id="87" w:edGrp="everyone" w:colFirst="3" w:colLast="3"/>
            <w:permStart w:id="88" w:edGrp="everyone" w:colFirst="4" w:colLast="4"/>
            <w:permStart w:id="89" w:edGrp="everyone" w:colFirst="5" w:colLast="5"/>
            <w:permStart w:id="90" w:edGrp="everyone" w:colFirst="6" w:colLast="6"/>
          </w:p>
        </w:tc>
        <w:tc>
          <w:tcPr>
            <w:tcW w:w="3932" w:type="dxa"/>
            <w:vAlign w:val="center"/>
          </w:tcPr>
          <w:p>
            <w:pPr>
              <w:snapToGrid w:val="0"/>
              <w:jc w:val="left"/>
            </w:pPr>
            <w:r>
              <w:rPr>
                <w:rFonts w:ascii="宋体" w:hAnsi="宋体"/>
              </w:rPr>
              <w:t>□</w:t>
            </w:r>
            <w:r>
              <w:rPr>
                <w:rFonts w:hint="eastAsia"/>
              </w:rPr>
              <w:t>FSMS</w:t>
            </w:r>
          </w:p>
        </w:tc>
        <w:tc>
          <w:tcPr>
            <w:tcW w:w="945" w:type="dxa"/>
            <w:vAlign w:val="center"/>
          </w:tcPr>
          <w:p>
            <w:pPr>
              <w:tabs>
                <w:tab w:val="left" w:pos="905"/>
              </w:tabs>
              <w:snapToGrid w:val="0"/>
              <w:jc w:val="center"/>
            </w:pPr>
            <w:r>
              <w:rPr>
                <w:rFonts w:hint="eastAsia"/>
              </w:rPr>
              <w:t>1000</w:t>
            </w:r>
          </w:p>
        </w:tc>
        <w:tc>
          <w:tcPr>
            <w:tcW w:w="855" w:type="dxa"/>
            <w:vAlign w:val="center"/>
          </w:tcPr>
          <w:p>
            <w:pPr>
              <w:tabs>
                <w:tab w:val="left" w:pos="905"/>
              </w:tabs>
              <w:snapToGrid w:val="0"/>
              <w:jc w:val="center"/>
            </w:pPr>
            <w:r>
              <w:rPr>
                <w:rFonts w:hint="eastAsia"/>
              </w:rPr>
              <w:t>2000</w:t>
            </w:r>
          </w:p>
        </w:tc>
        <w:tc>
          <w:tcPr>
            <w:tcW w:w="930" w:type="dxa"/>
            <w:vAlign w:val="center"/>
          </w:tcPr>
          <w:p>
            <w:pPr>
              <w:tabs>
                <w:tab w:val="left" w:pos="905"/>
              </w:tabs>
              <w:snapToGrid w:val="0"/>
              <w:jc w:val="center"/>
            </w:pPr>
          </w:p>
        </w:tc>
        <w:tc>
          <w:tcPr>
            <w:tcW w:w="1275" w:type="dxa"/>
            <w:vAlign w:val="center"/>
          </w:tcPr>
          <w:p>
            <w:pPr>
              <w:tabs>
                <w:tab w:val="left" w:pos="905"/>
              </w:tabs>
              <w:snapToGrid w:val="0"/>
              <w:jc w:val="center"/>
            </w:pPr>
            <w:r>
              <w:rPr>
                <w:rFonts w:hint="eastAsia"/>
              </w:rPr>
              <w:t>2000</w:t>
            </w:r>
          </w:p>
        </w:tc>
        <w:tc>
          <w:tcPr>
            <w:tcW w:w="981" w:type="dxa"/>
            <w:vAlign w:val="center"/>
          </w:tcPr>
          <w:p>
            <w:pPr>
              <w:tabs>
                <w:tab w:val="left" w:pos="905"/>
              </w:tabs>
              <w:snapToGrid w:val="0"/>
              <w:jc w:val="center"/>
            </w:pPr>
          </w:p>
        </w:tc>
      </w:tr>
      <w:permEnd w:id="85"/>
      <w:permEnd w:id="86"/>
      <w:permEnd w:id="87"/>
      <w:permEnd w:id="88"/>
      <w:permEnd w:id="89"/>
      <w:permEnd w:id="9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2" w:type="dxa"/>
            <w:vMerge w:val="continue"/>
            <w:tcMar>
              <w:left w:w="0" w:type="dxa"/>
              <w:right w:w="0" w:type="dxa"/>
            </w:tcMar>
            <w:vAlign w:val="center"/>
          </w:tcPr>
          <w:p>
            <w:pPr>
              <w:snapToGrid w:val="0"/>
              <w:jc w:val="center"/>
              <w:rPr>
                <w:rFonts w:ascii="宋体" w:hAnsi="宋体"/>
              </w:rPr>
            </w:pPr>
            <w:permStart w:id="91" w:edGrp="everyone" w:colFirst="1" w:colLast="1"/>
            <w:permStart w:id="92" w:edGrp="everyone" w:colFirst="2" w:colLast="2"/>
            <w:permStart w:id="93" w:edGrp="everyone" w:colFirst="3" w:colLast="3"/>
            <w:permStart w:id="94" w:edGrp="everyone" w:colFirst="4" w:colLast="4"/>
            <w:permStart w:id="95" w:edGrp="everyone" w:colFirst="5" w:colLast="5"/>
            <w:permStart w:id="96" w:edGrp="everyone" w:colFirst="6" w:colLast="6"/>
          </w:p>
        </w:tc>
        <w:tc>
          <w:tcPr>
            <w:tcW w:w="3932" w:type="dxa"/>
            <w:vAlign w:val="center"/>
          </w:tcPr>
          <w:p>
            <w:pPr>
              <w:snapToGrid w:val="0"/>
              <w:jc w:val="left"/>
            </w:pPr>
            <w:r>
              <w:rPr>
                <w:rFonts w:ascii="宋体" w:hAnsi="宋体"/>
              </w:rPr>
              <w:t>□</w:t>
            </w:r>
            <w:r>
              <w:rPr>
                <w:rFonts w:hint="eastAsia"/>
              </w:rPr>
              <w:t>HACCP</w:t>
            </w:r>
          </w:p>
        </w:tc>
        <w:tc>
          <w:tcPr>
            <w:tcW w:w="945" w:type="dxa"/>
            <w:vAlign w:val="center"/>
          </w:tcPr>
          <w:p>
            <w:pPr>
              <w:tabs>
                <w:tab w:val="left" w:pos="905"/>
              </w:tabs>
              <w:snapToGrid w:val="0"/>
              <w:jc w:val="center"/>
            </w:pPr>
            <w:r>
              <w:rPr>
                <w:rFonts w:hint="eastAsia"/>
              </w:rPr>
              <w:t>1000</w:t>
            </w:r>
          </w:p>
        </w:tc>
        <w:tc>
          <w:tcPr>
            <w:tcW w:w="855" w:type="dxa"/>
            <w:vAlign w:val="center"/>
          </w:tcPr>
          <w:p>
            <w:pPr>
              <w:tabs>
                <w:tab w:val="left" w:pos="905"/>
              </w:tabs>
              <w:snapToGrid w:val="0"/>
              <w:jc w:val="center"/>
            </w:pPr>
            <w:r>
              <w:rPr>
                <w:rFonts w:hint="eastAsia"/>
              </w:rPr>
              <w:t>2000</w:t>
            </w:r>
          </w:p>
        </w:tc>
        <w:tc>
          <w:tcPr>
            <w:tcW w:w="930" w:type="dxa"/>
            <w:vAlign w:val="center"/>
          </w:tcPr>
          <w:p>
            <w:pPr>
              <w:tabs>
                <w:tab w:val="left" w:pos="905"/>
              </w:tabs>
              <w:snapToGrid w:val="0"/>
              <w:jc w:val="center"/>
            </w:pPr>
          </w:p>
        </w:tc>
        <w:tc>
          <w:tcPr>
            <w:tcW w:w="1275" w:type="dxa"/>
            <w:vAlign w:val="center"/>
          </w:tcPr>
          <w:p>
            <w:pPr>
              <w:tabs>
                <w:tab w:val="left" w:pos="905"/>
              </w:tabs>
              <w:snapToGrid w:val="0"/>
              <w:jc w:val="center"/>
            </w:pPr>
            <w:r>
              <w:rPr>
                <w:rFonts w:hint="eastAsia"/>
              </w:rPr>
              <w:t>2000</w:t>
            </w:r>
          </w:p>
        </w:tc>
        <w:tc>
          <w:tcPr>
            <w:tcW w:w="981" w:type="dxa"/>
            <w:vAlign w:val="center"/>
          </w:tcPr>
          <w:p>
            <w:pPr>
              <w:tabs>
                <w:tab w:val="left" w:pos="905"/>
              </w:tabs>
              <w:snapToGrid w:val="0"/>
              <w:jc w:val="center"/>
            </w:pPr>
          </w:p>
        </w:tc>
      </w:tr>
      <w:permEnd w:id="91"/>
      <w:permEnd w:id="92"/>
      <w:permEnd w:id="93"/>
      <w:permEnd w:id="94"/>
      <w:permEnd w:id="95"/>
      <w:permEnd w:id="9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2" w:type="dxa"/>
            <w:vMerge w:val="continue"/>
            <w:tcMar>
              <w:left w:w="0" w:type="dxa"/>
              <w:right w:w="0" w:type="dxa"/>
            </w:tcMar>
            <w:vAlign w:val="center"/>
          </w:tcPr>
          <w:p>
            <w:pPr>
              <w:snapToGrid w:val="0"/>
              <w:jc w:val="center"/>
              <w:rPr>
                <w:rFonts w:ascii="宋体" w:hAnsi="宋体"/>
              </w:rPr>
            </w:pPr>
            <w:permStart w:id="97" w:edGrp="everyone" w:colFirst="1" w:colLast="1"/>
            <w:permStart w:id="98" w:edGrp="everyone" w:colFirst="2" w:colLast="2"/>
            <w:permStart w:id="99" w:edGrp="everyone" w:colFirst="3" w:colLast="3"/>
            <w:permStart w:id="100" w:edGrp="everyone" w:colFirst="4" w:colLast="4"/>
            <w:permStart w:id="101" w:edGrp="everyone" w:colFirst="5" w:colLast="5"/>
            <w:permStart w:id="102" w:edGrp="everyone" w:colFirst="6" w:colLast="6"/>
          </w:p>
        </w:tc>
        <w:tc>
          <w:tcPr>
            <w:tcW w:w="3932" w:type="dxa"/>
            <w:vAlign w:val="center"/>
          </w:tcPr>
          <w:p>
            <w:pPr>
              <w:snapToGrid w:val="0"/>
              <w:jc w:val="left"/>
              <w:rPr>
                <w:rFonts w:ascii="宋体" w:hAnsi="宋体"/>
              </w:rPr>
            </w:pPr>
            <w:r>
              <w:rPr>
                <w:rFonts w:ascii="宋体" w:hAnsi="宋体"/>
              </w:rPr>
              <w:t>□</w:t>
            </w:r>
            <w:r>
              <w:rPr>
                <w:rFonts w:hint="eastAsia"/>
              </w:rPr>
              <w:t>ISMS</w:t>
            </w:r>
          </w:p>
        </w:tc>
        <w:tc>
          <w:tcPr>
            <w:tcW w:w="945" w:type="dxa"/>
            <w:vAlign w:val="center"/>
          </w:tcPr>
          <w:p>
            <w:pPr>
              <w:tabs>
                <w:tab w:val="left" w:pos="905"/>
              </w:tabs>
              <w:snapToGrid w:val="0"/>
              <w:jc w:val="center"/>
            </w:pPr>
            <w:r>
              <w:rPr>
                <w:rFonts w:hint="eastAsia"/>
              </w:rPr>
              <w:t>1000</w:t>
            </w:r>
          </w:p>
        </w:tc>
        <w:tc>
          <w:tcPr>
            <w:tcW w:w="855" w:type="dxa"/>
            <w:vAlign w:val="center"/>
          </w:tcPr>
          <w:p>
            <w:pPr>
              <w:tabs>
                <w:tab w:val="left" w:pos="905"/>
              </w:tabs>
              <w:snapToGrid w:val="0"/>
              <w:jc w:val="center"/>
            </w:pPr>
            <w:r>
              <w:rPr>
                <w:rFonts w:hint="eastAsia"/>
              </w:rPr>
              <w:t>2000</w:t>
            </w:r>
          </w:p>
        </w:tc>
        <w:tc>
          <w:tcPr>
            <w:tcW w:w="930" w:type="dxa"/>
            <w:vAlign w:val="center"/>
          </w:tcPr>
          <w:p>
            <w:pPr>
              <w:tabs>
                <w:tab w:val="left" w:pos="905"/>
              </w:tabs>
              <w:snapToGrid w:val="0"/>
              <w:jc w:val="center"/>
            </w:pPr>
          </w:p>
        </w:tc>
        <w:tc>
          <w:tcPr>
            <w:tcW w:w="1275" w:type="dxa"/>
            <w:vAlign w:val="center"/>
          </w:tcPr>
          <w:p>
            <w:pPr>
              <w:tabs>
                <w:tab w:val="left" w:pos="905"/>
              </w:tabs>
              <w:snapToGrid w:val="0"/>
              <w:jc w:val="center"/>
            </w:pPr>
            <w:r>
              <w:rPr>
                <w:rFonts w:hint="eastAsia"/>
              </w:rPr>
              <w:t>2000</w:t>
            </w:r>
          </w:p>
        </w:tc>
        <w:tc>
          <w:tcPr>
            <w:tcW w:w="981" w:type="dxa"/>
            <w:vAlign w:val="center"/>
          </w:tcPr>
          <w:p>
            <w:pPr>
              <w:tabs>
                <w:tab w:val="left" w:pos="905"/>
              </w:tabs>
              <w:snapToGrid w:val="0"/>
              <w:jc w:val="center"/>
            </w:pPr>
          </w:p>
        </w:tc>
      </w:tr>
      <w:permEnd w:id="97"/>
      <w:permEnd w:id="98"/>
      <w:permEnd w:id="99"/>
      <w:permEnd w:id="100"/>
      <w:permEnd w:id="101"/>
      <w:permEnd w:id="10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2" w:type="dxa"/>
            <w:vMerge w:val="continue"/>
            <w:tcMar>
              <w:left w:w="0" w:type="dxa"/>
              <w:right w:w="0" w:type="dxa"/>
            </w:tcMar>
            <w:vAlign w:val="center"/>
          </w:tcPr>
          <w:p>
            <w:pPr>
              <w:snapToGrid w:val="0"/>
              <w:jc w:val="center"/>
              <w:rPr>
                <w:rFonts w:ascii="宋体" w:hAnsi="宋体"/>
              </w:rPr>
            </w:pPr>
            <w:permStart w:id="103" w:edGrp="everyone" w:colFirst="1" w:colLast="1"/>
            <w:permStart w:id="104" w:edGrp="everyone" w:colFirst="2" w:colLast="2"/>
            <w:permStart w:id="105" w:edGrp="everyone" w:colFirst="3" w:colLast="3"/>
            <w:permStart w:id="106" w:edGrp="everyone" w:colFirst="4" w:colLast="4"/>
            <w:permStart w:id="107" w:edGrp="everyone" w:colFirst="5" w:colLast="5"/>
            <w:permStart w:id="108" w:edGrp="everyone" w:colFirst="6" w:colLast="6"/>
          </w:p>
        </w:tc>
        <w:tc>
          <w:tcPr>
            <w:tcW w:w="3932" w:type="dxa"/>
            <w:vAlign w:val="center"/>
          </w:tcPr>
          <w:p>
            <w:pPr>
              <w:snapToGrid w:val="0"/>
              <w:jc w:val="left"/>
              <w:rPr>
                <w:rFonts w:ascii="宋体" w:hAnsi="宋体"/>
              </w:rPr>
            </w:pPr>
            <w:r>
              <w:rPr>
                <w:rFonts w:ascii="宋体" w:hAnsi="宋体"/>
              </w:rPr>
              <w:t>□</w:t>
            </w:r>
            <w:r>
              <w:rPr>
                <w:rFonts w:hint="eastAsia"/>
              </w:rPr>
              <w:t>ITSMS</w:t>
            </w:r>
          </w:p>
        </w:tc>
        <w:tc>
          <w:tcPr>
            <w:tcW w:w="945" w:type="dxa"/>
            <w:vAlign w:val="center"/>
          </w:tcPr>
          <w:p>
            <w:pPr>
              <w:tabs>
                <w:tab w:val="left" w:pos="905"/>
              </w:tabs>
              <w:snapToGrid w:val="0"/>
              <w:jc w:val="center"/>
            </w:pPr>
            <w:r>
              <w:rPr>
                <w:rFonts w:hint="eastAsia"/>
              </w:rPr>
              <w:t>1000</w:t>
            </w:r>
          </w:p>
        </w:tc>
        <w:tc>
          <w:tcPr>
            <w:tcW w:w="855" w:type="dxa"/>
            <w:vAlign w:val="center"/>
          </w:tcPr>
          <w:p>
            <w:pPr>
              <w:tabs>
                <w:tab w:val="left" w:pos="905"/>
              </w:tabs>
              <w:snapToGrid w:val="0"/>
              <w:jc w:val="center"/>
            </w:pPr>
            <w:r>
              <w:rPr>
                <w:rFonts w:hint="eastAsia"/>
              </w:rPr>
              <w:t>2000</w:t>
            </w:r>
          </w:p>
        </w:tc>
        <w:tc>
          <w:tcPr>
            <w:tcW w:w="930" w:type="dxa"/>
            <w:vAlign w:val="center"/>
          </w:tcPr>
          <w:p>
            <w:pPr>
              <w:tabs>
                <w:tab w:val="left" w:pos="905"/>
              </w:tabs>
              <w:snapToGrid w:val="0"/>
              <w:jc w:val="center"/>
            </w:pPr>
          </w:p>
        </w:tc>
        <w:tc>
          <w:tcPr>
            <w:tcW w:w="1275" w:type="dxa"/>
            <w:vAlign w:val="center"/>
          </w:tcPr>
          <w:p>
            <w:pPr>
              <w:tabs>
                <w:tab w:val="left" w:pos="905"/>
              </w:tabs>
              <w:snapToGrid w:val="0"/>
              <w:jc w:val="center"/>
            </w:pPr>
            <w:r>
              <w:rPr>
                <w:rFonts w:hint="eastAsia"/>
              </w:rPr>
              <w:t>2000</w:t>
            </w:r>
          </w:p>
        </w:tc>
        <w:tc>
          <w:tcPr>
            <w:tcW w:w="981" w:type="dxa"/>
            <w:vAlign w:val="center"/>
          </w:tcPr>
          <w:p>
            <w:pPr>
              <w:tabs>
                <w:tab w:val="left" w:pos="905"/>
              </w:tabs>
              <w:snapToGrid w:val="0"/>
              <w:jc w:val="center"/>
            </w:pPr>
          </w:p>
        </w:tc>
      </w:tr>
      <w:permEnd w:id="103"/>
      <w:permEnd w:id="104"/>
      <w:permEnd w:id="105"/>
      <w:permEnd w:id="106"/>
      <w:permEnd w:id="107"/>
      <w:permEnd w:id="10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2" w:type="dxa"/>
            <w:vMerge w:val="continue"/>
            <w:tcMar>
              <w:left w:w="0" w:type="dxa"/>
              <w:right w:w="0" w:type="dxa"/>
            </w:tcMar>
            <w:vAlign w:val="center"/>
          </w:tcPr>
          <w:p>
            <w:pPr>
              <w:snapToGrid w:val="0"/>
              <w:jc w:val="center"/>
              <w:rPr>
                <w:rFonts w:ascii="宋体" w:hAnsi="宋体"/>
              </w:rPr>
            </w:pPr>
            <w:permStart w:id="109" w:edGrp="everyone" w:colFirst="1" w:colLast="1"/>
            <w:permStart w:id="110" w:edGrp="everyone" w:colFirst="2" w:colLast="2"/>
            <w:permStart w:id="111" w:edGrp="everyone" w:colFirst="3" w:colLast="3"/>
            <w:permStart w:id="112" w:edGrp="everyone" w:colFirst="4" w:colLast="4"/>
            <w:permStart w:id="113" w:edGrp="everyone" w:colFirst="5" w:colLast="5"/>
            <w:permStart w:id="114" w:edGrp="everyone" w:colFirst="6" w:colLast="6"/>
          </w:p>
        </w:tc>
        <w:tc>
          <w:tcPr>
            <w:tcW w:w="3932" w:type="dxa"/>
            <w:vAlign w:val="center"/>
          </w:tcPr>
          <w:p>
            <w:pPr>
              <w:snapToGrid w:val="0"/>
              <w:jc w:val="left"/>
            </w:pPr>
            <w:r>
              <w:rPr>
                <w:rFonts w:ascii="宋体" w:hAnsi="宋体"/>
              </w:rPr>
              <w:t>□</w:t>
            </w:r>
            <w:r>
              <w:rPr>
                <w:rFonts w:hint="eastAsia"/>
              </w:rPr>
              <w:t>其它领域：</w:t>
            </w:r>
          </w:p>
        </w:tc>
        <w:tc>
          <w:tcPr>
            <w:tcW w:w="945" w:type="dxa"/>
            <w:vAlign w:val="center"/>
          </w:tcPr>
          <w:p>
            <w:pPr>
              <w:tabs>
                <w:tab w:val="left" w:pos="905"/>
              </w:tabs>
              <w:snapToGrid w:val="0"/>
              <w:jc w:val="center"/>
            </w:pPr>
          </w:p>
        </w:tc>
        <w:tc>
          <w:tcPr>
            <w:tcW w:w="855" w:type="dxa"/>
            <w:vAlign w:val="center"/>
          </w:tcPr>
          <w:p>
            <w:pPr>
              <w:tabs>
                <w:tab w:val="left" w:pos="905"/>
              </w:tabs>
              <w:snapToGrid w:val="0"/>
              <w:jc w:val="center"/>
            </w:pPr>
          </w:p>
        </w:tc>
        <w:tc>
          <w:tcPr>
            <w:tcW w:w="930" w:type="dxa"/>
            <w:vAlign w:val="center"/>
          </w:tcPr>
          <w:p>
            <w:pPr>
              <w:tabs>
                <w:tab w:val="left" w:pos="905"/>
              </w:tabs>
              <w:snapToGrid w:val="0"/>
              <w:jc w:val="center"/>
            </w:pPr>
          </w:p>
        </w:tc>
        <w:tc>
          <w:tcPr>
            <w:tcW w:w="1275" w:type="dxa"/>
            <w:vAlign w:val="center"/>
          </w:tcPr>
          <w:p>
            <w:pPr>
              <w:tabs>
                <w:tab w:val="left" w:pos="905"/>
              </w:tabs>
              <w:snapToGrid w:val="0"/>
              <w:jc w:val="center"/>
            </w:pPr>
          </w:p>
        </w:tc>
        <w:tc>
          <w:tcPr>
            <w:tcW w:w="981" w:type="dxa"/>
            <w:vAlign w:val="center"/>
          </w:tcPr>
          <w:p>
            <w:pPr>
              <w:tabs>
                <w:tab w:val="left" w:pos="905"/>
              </w:tabs>
              <w:snapToGrid w:val="0"/>
              <w:jc w:val="center"/>
            </w:pPr>
          </w:p>
        </w:tc>
      </w:tr>
      <w:permEnd w:id="109"/>
      <w:permEnd w:id="110"/>
      <w:permEnd w:id="111"/>
      <w:permEnd w:id="112"/>
      <w:permEnd w:id="113"/>
      <w:permEnd w:id="1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2" w:type="dxa"/>
            <w:vMerge w:val="restart"/>
            <w:tcMar>
              <w:left w:w="0" w:type="dxa"/>
              <w:right w:w="0" w:type="dxa"/>
            </w:tcMar>
            <w:vAlign w:val="center"/>
          </w:tcPr>
          <w:p>
            <w:pPr>
              <w:snapToGrid w:val="0"/>
              <w:jc w:val="center"/>
              <w:rPr>
                <w:rFonts w:ascii="宋体" w:hAnsi="宋体"/>
              </w:rPr>
            </w:pPr>
            <w:permStart w:id="115" w:edGrp="everyone" w:colFirst="1" w:colLast="1"/>
            <w:permStart w:id="116" w:edGrp="everyone" w:colFirst="2" w:colLast="2"/>
            <w:permStart w:id="117" w:edGrp="everyone" w:colFirst="3" w:colLast="3"/>
            <w:r>
              <w:rPr>
                <w:rFonts w:hint="eastAsia" w:ascii="宋体" w:hAnsi="宋体"/>
              </w:rPr>
              <w:t>附加</w:t>
            </w:r>
            <w:r>
              <w:rPr>
                <w:rFonts w:ascii="宋体" w:hAnsi="宋体"/>
              </w:rPr>
              <w:br w:type="textWrapping"/>
            </w:r>
            <w:r>
              <w:rPr>
                <w:rFonts w:hint="eastAsia" w:ascii="宋体" w:hAnsi="宋体"/>
              </w:rPr>
              <w:t>服务(详见附录)</w:t>
            </w:r>
          </w:p>
        </w:tc>
        <w:tc>
          <w:tcPr>
            <w:tcW w:w="3932" w:type="dxa"/>
            <w:vAlign w:val="center"/>
          </w:tcPr>
          <w:p>
            <w:pPr>
              <w:snapToGrid w:val="0"/>
              <w:jc w:val="left"/>
              <w:rPr>
                <w:rFonts w:ascii="宋体" w:hAnsi="宋体"/>
              </w:rPr>
            </w:pPr>
            <w:r>
              <w:rPr>
                <w:rFonts w:ascii="宋体" w:hAnsi="宋体"/>
              </w:rPr>
              <w:t>□</w:t>
            </w:r>
            <w:r>
              <w:rPr>
                <w:rFonts w:hint="eastAsia" w:ascii="宋体" w:hAnsi="宋体"/>
              </w:rPr>
              <w:t>多现场</w:t>
            </w:r>
            <w:r>
              <w:rPr>
                <w:rFonts w:hint="eastAsia" w:ascii="宋体" w:hAnsi="宋体"/>
                <w:sz w:val="18"/>
                <w:szCs w:val="18"/>
              </w:rPr>
              <w:t>(增加固定现场</w:t>
            </w:r>
            <w:r>
              <w:rPr>
                <w:rFonts w:hint="eastAsia" w:ascii="宋体" w:hAnsi="宋体"/>
                <w:sz w:val="18"/>
                <w:szCs w:val="18"/>
                <w:u w:val="single"/>
              </w:rPr>
              <w:t xml:space="preserve">  </w:t>
            </w:r>
            <w:r>
              <w:rPr>
                <w:rFonts w:hint="eastAsia" w:ascii="宋体" w:hAnsi="宋体"/>
                <w:sz w:val="18"/>
                <w:szCs w:val="18"/>
              </w:rPr>
              <w:t>个,临时现场</w:t>
            </w:r>
            <w:r>
              <w:rPr>
                <w:rFonts w:hint="eastAsia" w:ascii="宋体" w:hAnsi="宋体"/>
                <w:sz w:val="18"/>
                <w:szCs w:val="18"/>
                <w:u w:val="single"/>
              </w:rPr>
              <w:t xml:space="preserve">  </w:t>
            </w:r>
            <w:r>
              <w:rPr>
                <w:rFonts w:hint="eastAsia" w:ascii="宋体" w:hAnsi="宋体"/>
                <w:sz w:val="18"/>
                <w:szCs w:val="18"/>
              </w:rPr>
              <w:t>个)</w:t>
            </w:r>
          </w:p>
        </w:tc>
        <w:tc>
          <w:tcPr>
            <w:tcW w:w="2730" w:type="dxa"/>
            <w:gridSpan w:val="3"/>
            <w:vAlign w:val="center"/>
          </w:tcPr>
          <w:p>
            <w:pPr>
              <w:tabs>
                <w:tab w:val="left" w:pos="905"/>
              </w:tabs>
              <w:snapToGrid w:val="0"/>
              <w:jc w:val="center"/>
            </w:pPr>
          </w:p>
        </w:tc>
        <w:tc>
          <w:tcPr>
            <w:tcW w:w="2256" w:type="dxa"/>
            <w:gridSpan w:val="2"/>
            <w:vAlign w:val="center"/>
          </w:tcPr>
          <w:p>
            <w:pPr>
              <w:tabs>
                <w:tab w:val="left" w:pos="905"/>
              </w:tabs>
              <w:snapToGrid w:val="0"/>
              <w:jc w:val="center"/>
            </w:pPr>
          </w:p>
        </w:tc>
      </w:tr>
      <w:permEnd w:id="115"/>
      <w:permEnd w:id="116"/>
      <w:permEnd w:id="1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2" w:type="dxa"/>
            <w:vMerge w:val="continue"/>
            <w:vAlign w:val="center"/>
          </w:tcPr>
          <w:p>
            <w:pPr>
              <w:snapToGrid w:val="0"/>
              <w:jc w:val="left"/>
              <w:rPr>
                <w:rFonts w:ascii="宋体" w:hAnsi="宋体"/>
              </w:rPr>
            </w:pPr>
            <w:permStart w:id="118" w:edGrp="everyone" w:colFirst="1" w:colLast="1"/>
            <w:permStart w:id="119" w:edGrp="everyone" w:colFirst="2" w:colLast="2"/>
            <w:permStart w:id="120" w:edGrp="everyone" w:colFirst="3" w:colLast="3"/>
          </w:p>
        </w:tc>
        <w:tc>
          <w:tcPr>
            <w:tcW w:w="3932" w:type="dxa"/>
            <w:vAlign w:val="center"/>
          </w:tcPr>
          <w:p>
            <w:pPr>
              <w:snapToGrid w:val="0"/>
              <w:jc w:val="left"/>
              <w:rPr>
                <w:rFonts w:ascii="宋体" w:hAnsi="宋体" w:cs="宋体"/>
              </w:rPr>
            </w:pPr>
            <w:r>
              <w:rPr>
                <w:rFonts w:hint="eastAsia" w:ascii="宋体" w:hAnsi="宋体" w:cs="宋体"/>
              </w:rPr>
              <w:t>□子证书(</w:t>
            </w:r>
            <w:r>
              <w:rPr>
                <w:rFonts w:hint="eastAsia"/>
                <w:szCs w:val="22"/>
              </w:rPr>
              <w:t>2000</w:t>
            </w:r>
            <w:r>
              <w:rPr>
                <w:rFonts w:hint="eastAsia" w:ascii="宋体" w:hAnsi="宋体" w:cs="宋体"/>
              </w:rPr>
              <w:t>元/个，共</w:t>
            </w:r>
            <w:r>
              <w:rPr>
                <w:rFonts w:hint="eastAsia" w:ascii="宋体" w:hAnsi="宋体" w:cs="宋体"/>
                <w:u w:val="single"/>
              </w:rPr>
              <w:t xml:space="preserve">  </w:t>
            </w:r>
            <w:r>
              <w:rPr>
                <w:rFonts w:hint="eastAsia" w:ascii="宋体" w:hAnsi="宋体" w:cs="宋体"/>
              </w:rPr>
              <w:t>个)</w:t>
            </w:r>
          </w:p>
        </w:tc>
        <w:tc>
          <w:tcPr>
            <w:tcW w:w="2730" w:type="dxa"/>
            <w:gridSpan w:val="3"/>
            <w:vAlign w:val="center"/>
          </w:tcPr>
          <w:p>
            <w:pPr>
              <w:tabs>
                <w:tab w:val="left" w:pos="905"/>
              </w:tabs>
              <w:snapToGrid w:val="0"/>
              <w:jc w:val="center"/>
            </w:pPr>
          </w:p>
        </w:tc>
        <w:tc>
          <w:tcPr>
            <w:tcW w:w="2256" w:type="dxa"/>
            <w:gridSpan w:val="2"/>
            <w:vAlign w:val="center"/>
          </w:tcPr>
          <w:p>
            <w:pPr>
              <w:tabs>
                <w:tab w:val="left" w:pos="905"/>
              </w:tabs>
              <w:snapToGrid w:val="0"/>
              <w:jc w:val="center"/>
            </w:pPr>
          </w:p>
        </w:tc>
      </w:tr>
      <w:permEnd w:id="118"/>
      <w:permEnd w:id="119"/>
      <w:permEnd w:id="1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2" w:type="dxa"/>
            <w:vMerge w:val="continue"/>
            <w:vAlign w:val="center"/>
          </w:tcPr>
          <w:p>
            <w:pPr>
              <w:snapToGrid w:val="0"/>
              <w:jc w:val="left"/>
              <w:rPr>
                <w:rFonts w:ascii="宋体" w:hAnsi="宋体"/>
              </w:rPr>
            </w:pPr>
            <w:permStart w:id="121" w:edGrp="everyone" w:colFirst="1" w:colLast="1"/>
            <w:permStart w:id="122" w:edGrp="everyone" w:colFirst="2" w:colLast="2"/>
            <w:permStart w:id="123" w:edGrp="everyone" w:colFirst="3" w:colLast="3"/>
          </w:p>
        </w:tc>
        <w:tc>
          <w:tcPr>
            <w:tcW w:w="3932" w:type="dxa"/>
            <w:vAlign w:val="center"/>
          </w:tcPr>
          <w:p>
            <w:pPr>
              <w:snapToGrid w:val="0"/>
              <w:jc w:val="left"/>
              <w:rPr>
                <w:rFonts w:ascii="宋体" w:hAnsi="宋体" w:cs="宋体"/>
              </w:rPr>
            </w:pPr>
            <w:r>
              <w:rPr>
                <w:rFonts w:hint="eastAsia" w:ascii="宋体" w:hAnsi="宋体" w:cs="宋体"/>
              </w:rPr>
              <w:t>□一标多证(</w:t>
            </w:r>
            <w:r>
              <w:rPr>
                <w:rFonts w:hint="eastAsia"/>
                <w:szCs w:val="22"/>
              </w:rPr>
              <w:t>1000</w:t>
            </w:r>
            <w:r>
              <w:rPr>
                <w:rFonts w:hint="eastAsia" w:ascii="宋体" w:hAnsi="宋体" w:cs="宋体"/>
              </w:rPr>
              <w:t>元/个，共</w:t>
            </w:r>
            <w:r>
              <w:rPr>
                <w:rFonts w:hint="eastAsia" w:ascii="宋体" w:hAnsi="宋体" w:cs="宋体"/>
                <w:u w:val="single"/>
              </w:rPr>
              <w:t xml:space="preserve">  </w:t>
            </w:r>
            <w:r>
              <w:rPr>
                <w:rFonts w:hint="eastAsia" w:ascii="宋体" w:hAnsi="宋体" w:cs="宋体"/>
              </w:rPr>
              <w:t>个)</w:t>
            </w:r>
          </w:p>
        </w:tc>
        <w:tc>
          <w:tcPr>
            <w:tcW w:w="2730" w:type="dxa"/>
            <w:gridSpan w:val="3"/>
            <w:vAlign w:val="center"/>
          </w:tcPr>
          <w:p>
            <w:pPr>
              <w:tabs>
                <w:tab w:val="left" w:pos="905"/>
              </w:tabs>
              <w:snapToGrid w:val="0"/>
              <w:jc w:val="center"/>
            </w:pPr>
          </w:p>
        </w:tc>
        <w:tc>
          <w:tcPr>
            <w:tcW w:w="2256" w:type="dxa"/>
            <w:gridSpan w:val="2"/>
            <w:vAlign w:val="center"/>
          </w:tcPr>
          <w:p>
            <w:pPr>
              <w:tabs>
                <w:tab w:val="left" w:pos="905"/>
              </w:tabs>
              <w:snapToGrid w:val="0"/>
              <w:jc w:val="center"/>
            </w:pPr>
          </w:p>
        </w:tc>
      </w:tr>
      <w:permEnd w:id="121"/>
      <w:permEnd w:id="122"/>
      <w:permEnd w:id="1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2" w:type="dxa"/>
            <w:vMerge w:val="continue"/>
            <w:vAlign w:val="center"/>
          </w:tcPr>
          <w:p>
            <w:pPr>
              <w:snapToGrid w:val="0"/>
              <w:jc w:val="left"/>
            </w:pPr>
            <w:permStart w:id="124" w:edGrp="everyone" w:colFirst="1" w:colLast="1"/>
            <w:permStart w:id="125" w:edGrp="everyone" w:colFirst="2" w:colLast="2"/>
          </w:p>
        </w:tc>
        <w:tc>
          <w:tcPr>
            <w:tcW w:w="3932" w:type="dxa"/>
            <w:vAlign w:val="center"/>
          </w:tcPr>
          <w:p>
            <w:pPr>
              <w:snapToGrid w:val="0"/>
              <w:jc w:val="left"/>
              <w:rPr>
                <w:rFonts w:ascii="宋体" w:hAnsi="宋体" w:cs="宋体"/>
              </w:rPr>
            </w:pPr>
            <w:r>
              <w:rPr>
                <w:rFonts w:hint="eastAsia" w:ascii="宋体" w:hAnsi="宋体" w:cs="宋体"/>
              </w:rPr>
              <w:t>□加印证书(</w:t>
            </w:r>
            <w:r>
              <w:rPr>
                <w:rFonts w:hint="eastAsia"/>
                <w:szCs w:val="22"/>
              </w:rPr>
              <w:t>50</w:t>
            </w:r>
            <w:r>
              <w:rPr>
                <w:rFonts w:hint="eastAsia" w:ascii="宋体" w:hAnsi="宋体" w:cs="宋体"/>
              </w:rPr>
              <w:t>元/张，共</w:t>
            </w:r>
            <w:r>
              <w:rPr>
                <w:rFonts w:hint="eastAsia" w:ascii="宋体" w:hAnsi="宋体" w:cs="宋体"/>
                <w:u w:val="single"/>
              </w:rPr>
              <w:t xml:space="preserve">  </w:t>
            </w:r>
            <w:r>
              <w:rPr>
                <w:rFonts w:hint="eastAsia" w:ascii="宋体" w:hAnsi="宋体" w:cs="宋体"/>
              </w:rPr>
              <w:t>张)</w:t>
            </w:r>
          </w:p>
        </w:tc>
        <w:tc>
          <w:tcPr>
            <w:tcW w:w="4986" w:type="dxa"/>
            <w:gridSpan w:val="5"/>
            <w:vAlign w:val="center"/>
          </w:tcPr>
          <w:p>
            <w:pPr>
              <w:tabs>
                <w:tab w:val="left" w:pos="905"/>
              </w:tabs>
              <w:snapToGrid w:val="0"/>
              <w:jc w:val="center"/>
            </w:pPr>
          </w:p>
        </w:tc>
      </w:tr>
      <w:permEnd w:id="124"/>
      <w:permEnd w:id="1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2" w:type="dxa"/>
            <w:vMerge w:val="continue"/>
            <w:vAlign w:val="center"/>
          </w:tcPr>
          <w:p>
            <w:pPr>
              <w:snapToGrid w:val="0"/>
              <w:jc w:val="left"/>
            </w:pPr>
            <w:permStart w:id="126" w:edGrp="everyone" w:colFirst="1" w:colLast="1"/>
          </w:p>
        </w:tc>
        <w:tc>
          <w:tcPr>
            <w:tcW w:w="3932" w:type="dxa"/>
            <w:vAlign w:val="center"/>
          </w:tcPr>
          <w:p>
            <w:pPr>
              <w:snapToGrid w:val="0"/>
              <w:jc w:val="left"/>
              <w:rPr>
                <w:rFonts w:ascii="宋体" w:hAnsi="宋体"/>
              </w:rPr>
            </w:pPr>
            <w:r>
              <w:rPr>
                <w:rFonts w:ascii="宋体" w:hAnsi="宋体"/>
              </w:rPr>
              <w:t>□</w:t>
            </w:r>
            <w:r>
              <w:rPr>
                <w:rFonts w:hint="eastAsia" w:ascii="宋体" w:hAnsi="宋体"/>
              </w:rPr>
              <w:t>一厂多证</w:t>
            </w:r>
          </w:p>
        </w:tc>
        <w:tc>
          <w:tcPr>
            <w:tcW w:w="4986" w:type="dxa"/>
            <w:gridSpan w:val="5"/>
            <w:vAlign w:val="center"/>
          </w:tcPr>
          <w:p>
            <w:pPr>
              <w:tabs>
                <w:tab w:val="left" w:pos="905"/>
              </w:tabs>
              <w:snapToGrid w:val="0"/>
              <w:jc w:val="center"/>
              <w:rPr>
                <w:rFonts w:ascii="宋体"/>
              </w:rPr>
            </w:pPr>
            <w:permStart w:id="127" w:edGrp="everyone"/>
            <w:r>
              <w:rPr>
                <w:rFonts w:hint="eastAsia" w:ascii="宋体"/>
              </w:rPr>
              <mc:AlternateContent>
                <mc:Choice Requires="wps">
                  <w:drawing>
                    <wp:anchor distT="0" distB="0" distL="114300" distR="114300" simplePos="0" relativeHeight="251662336" behindDoc="1" locked="0" layoutInCell="1" allowOverlap="1">
                      <wp:simplePos x="0" y="0"/>
                      <wp:positionH relativeFrom="column">
                        <wp:posOffset>3399790</wp:posOffset>
                      </wp:positionH>
                      <wp:positionV relativeFrom="paragraph">
                        <wp:posOffset>144780</wp:posOffset>
                      </wp:positionV>
                      <wp:extent cx="207010" cy="2037715"/>
                      <wp:effectExtent l="0" t="0" r="0" b="0"/>
                      <wp:wrapNone/>
                      <wp:docPr id="4" name="文本框 24"/>
                      <wp:cNvGraphicFramePr/>
                      <a:graphic xmlns:a="http://schemas.openxmlformats.org/drawingml/2006/main">
                        <a:graphicData uri="http://schemas.microsoft.com/office/word/2010/wordprocessingShape">
                          <wps:wsp>
                            <wps:cNvSpPr txBox="1"/>
                            <wps:spPr>
                              <a:xfrm>
                                <a:off x="0" y="0"/>
                                <a:ext cx="207010" cy="2037715"/>
                              </a:xfrm>
                              <a:prstGeom prst="rect">
                                <a:avLst/>
                              </a:prstGeom>
                              <a:noFill/>
                              <a:ln>
                                <a:noFill/>
                              </a:ln>
                            </wps:spPr>
                            <wps:txbx>
                              <w:txbxContent>
                                <w:p>
                                  <w:r>
                                    <w:rPr>
                                      <w:rFonts w:hint="eastAsia"/>
                                    </w:rPr>
                                    <w:t>（骑    缝    盖    章    处）</w:t>
                                  </w:r>
                                </w:p>
                              </w:txbxContent>
                            </wps:txbx>
                            <wps:bodyPr vert="eaVert" wrap="square" lIns="0" tIns="0" rIns="0" bIns="0" upright="1">
                              <a:spAutoFit/>
                            </wps:bodyPr>
                          </wps:wsp>
                        </a:graphicData>
                      </a:graphic>
                    </wp:anchor>
                  </w:drawing>
                </mc:Choice>
                <mc:Fallback>
                  <w:pict>
                    <v:shape id="文本框 24" o:spid="_x0000_s1026" o:spt="202" type="#_x0000_t202" style="position:absolute;left:0pt;margin-left:267.7pt;margin-top:11.4pt;height:160.45pt;width:16.3pt;z-index:-251654144;mso-width-relative:page;mso-height-relative:page;" filled="f" stroked="f" coordsize="21600,21600" o:gfxdata="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tSe+fXAAAACgEAAA8AAAAAAAAA&#10;AQAgAAAAIgAAAGRycy9kb3ducmV2LnhtbFBLAQIUABQAAAAIAIdO4kCiH4xS2QEAAKkDAAAOAAAA&#10;AAAAAAEAIAAAACYBAABkcnMvZTJvRG9jLnhtbFBLBQYAAAAABgAGAFkBAABxBQAAAAA=&#10;">
                      <v:fill on="f" focussize="0,0"/>
                      <v:stroke on="f"/>
                      <v:imagedata o:title=""/>
                      <o:lock v:ext="edit" aspectratio="f"/>
                      <v:textbox inset="0mm,0mm,0mm,0mm" style="layout-flow:vertical-ideographic;mso-fit-shape-to-text:t;">
                        <w:txbxContent>
                          <w:p>
                            <w:r>
                              <w:rPr>
                                <w:rFonts w:hint="eastAsia"/>
                              </w:rPr>
                              <w:t>（骑    缝    盖    章    处）</w:t>
                            </w:r>
                          </w:p>
                        </w:txbxContent>
                      </v:textbox>
                    </v:shape>
                  </w:pict>
                </mc:Fallback>
              </mc:AlternateContent>
            </w:r>
            <w:r>
              <w:rPr>
                <w:rFonts w:hint="eastAsia" w:ascii="宋体" w:hAnsi="宋体"/>
              </w:rPr>
              <w:t>（详见附加合同）</w:t>
            </w:r>
            <w:permEnd w:id="127"/>
          </w:p>
        </w:tc>
      </w:tr>
      <w:permEnd w:id="1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74" w:type="dxa"/>
            <w:gridSpan w:val="2"/>
            <w:vAlign w:val="center"/>
          </w:tcPr>
          <w:p>
            <w:pPr>
              <w:snapToGrid w:val="0"/>
              <w:jc w:val="left"/>
            </w:pPr>
            <w:permStart w:id="128" w:edGrp="everyone"/>
            <w:permStart w:id="129" w:edGrp="everyone" w:colFirst="1" w:colLast="1"/>
            <w:permStart w:id="130" w:edGrp="everyone" w:colFirst="2" w:colLast="2"/>
            <w:r>
              <w:rPr>
                <w:rFonts w:ascii="宋体" w:hAnsi="宋体"/>
              </w:rPr>
              <w:t>□</w:t>
            </w:r>
            <w:r>
              <w:rPr>
                <w:rFonts w:hint="eastAsia"/>
              </w:rPr>
              <w:t>其它：</w:t>
            </w:r>
            <w:permEnd w:id="128"/>
          </w:p>
        </w:tc>
        <w:tc>
          <w:tcPr>
            <w:tcW w:w="2730" w:type="dxa"/>
            <w:gridSpan w:val="3"/>
            <w:vAlign w:val="center"/>
          </w:tcPr>
          <w:p>
            <w:pPr>
              <w:tabs>
                <w:tab w:val="left" w:pos="905"/>
              </w:tabs>
              <w:snapToGrid w:val="0"/>
              <w:jc w:val="center"/>
            </w:pPr>
          </w:p>
        </w:tc>
        <w:tc>
          <w:tcPr>
            <w:tcW w:w="2256" w:type="dxa"/>
            <w:gridSpan w:val="2"/>
            <w:vAlign w:val="center"/>
          </w:tcPr>
          <w:p>
            <w:pPr>
              <w:tabs>
                <w:tab w:val="left" w:pos="905"/>
              </w:tabs>
              <w:snapToGrid w:val="0"/>
              <w:jc w:val="center"/>
            </w:pPr>
          </w:p>
        </w:tc>
      </w:tr>
      <w:permEnd w:id="129"/>
      <w:permEnd w:id="1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74" w:type="dxa"/>
            <w:gridSpan w:val="2"/>
            <w:vMerge w:val="restart"/>
            <w:vAlign w:val="center"/>
          </w:tcPr>
          <w:p>
            <w:pPr>
              <w:snapToGrid w:val="0"/>
              <w:jc w:val="center"/>
            </w:pPr>
            <w:r>
              <w:rPr>
                <w:rFonts w:hint="eastAsia"/>
              </w:rPr>
              <w:t>合计</w:t>
            </w:r>
          </w:p>
        </w:tc>
        <w:tc>
          <w:tcPr>
            <w:tcW w:w="2730" w:type="dxa"/>
            <w:gridSpan w:val="3"/>
            <w:vAlign w:val="center"/>
          </w:tcPr>
          <w:p>
            <w:pPr>
              <w:tabs>
                <w:tab w:val="left" w:pos="905"/>
              </w:tabs>
              <w:snapToGrid w:val="0"/>
            </w:pPr>
            <w:r>
              <w:rPr>
                <w:rFonts w:hint="eastAsia"/>
              </w:rPr>
              <w:t>小写：</w:t>
            </w:r>
            <w:permStart w:id="131" w:edGrp="everyone"/>
            <w:r>
              <w:rPr>
                <w:rFonts w:hint="eastAsia"/>
              </w:rPr>
              <w:t xml:space="preserve">       </w:t>
            </w:r>
            <w:permEnd w:id="131"/>
          </w:p>
        </w:tc>
        <w:tc>
          <w:tcPr>
            <w:tcW w:w="2256" w:type="dxa"/>
            <w:gridSpan w:val="2"/>
            <w:vAlign w:val="center"/>
          </w:tcPr>
          <w:p>
            <w:pPr>
              <w:tabs>
                <w:tab w:val="left" w:pos="905"/>
              </w:tabs>
              <w:snapToGrid w:val="0"/>
            </w:pPr>
            <w:r>
              <w:rPr>
                <w:rFonts w:hint="eastAsia"/>
              </w:rPr>
              <w:t>小写：</w:t>
            </w:r>
            <w:permStart w:id="132" w:edGrp="everyone"/>
            <w:r>
              <w:rPr>
                <w:rFonts w:hint="eastAsia"/>
              </w:rPr>
              <w:t xml:space="preserve">        </w:t>
            </w:r>
            <w:permEnd w:id="1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74" w:type="dxa"/>
            <w:gridSpan w:val="2"/>
            <w:vMerge w:val="continue"/>
            <w:vAlign w:val="center"/>
          </w:tcPr>
          <w:p>
            <w:pPr>
              <w:snapToGrid w:val="0"/>
              <w:jc w:val="center"/>
            </w:pPr>
          </w:p>
        </w:tc>
        <w:tc>
          <w:tcPr>
            <w:tcW w:w="2730" w:type="dxa"/>
            <w:gridSpan w:val="3"/>
            <w:vAlign w:val="center"/>
          </w:tcPr>
          <w:p>
            <w:pPr>
              <w:tabs>
                <w:tab w:val="left" w:pos="905"/>
              </w:tabs>
              <w:snapToGrid w:val="0"/>
            </w:pPr>
            <w:r>
              <w:rPr>
                <w:rFonts w:hint="eastAsia"/>
              </w:rPr>
              <w:t>大写：</w:t>
            </w:r>
            <w:permStart w:id="133" w:edGrp="everyone"/>
            <w:r>
              <w:rPr>
                <w:rFonts w:hint="eastAsia"/>
              </w:rPr>
              <w:t xml:space="preserve">       </w:t>
            </w:r>
            <w:permEnd w:id="133"/>
          </w:p>
        </w:tc>
        <w:tc>
          <w:tcPr>
            <w:tcW w:w="2256" w:type="dxa"/>
            <w:gridSpan w:val="2"/>
            <w:vAlign w:val="center"/>
          </w:tcPr>
          <w:p>
            <w:pPr>
              <w:tabs>
                <w:tab w:val="left" w:pos="905"/>
              </w:tabs>
              <w:snapToGrid w:val="0"/>
              <w:jc w:val="left"/>
            </w:pPr>
            <w:r>
              <w:rPr>
                <w:rFonts w:hint="eastAsia"/>
              </w:rPr>
              <w:t>大写：</w:t>
            </w:r>
            <w:permStart w:id="134" w:edGrp="everyone"/>
            <w:r>
              <w:rPr>
                <w:rFonts w:hint="eastAsia"/>
              </w:rPr>
              <w:t xml:space="preserve">        </w:t>
            </w:r>
            <w:permEnd w:id="134"/>
          </w:p>
        </w:tc>
      </w:tr>
    </w:tbl>
    <w:p>
      <w:pPr>
        <w:tabs>
          <w:tab w:val="left" w:pos="905"/>
        </w:tabs>
        <w:snapToGrid w:val="0"/>
        <w:ind w:firstLine="420" w:firstLineChars="200"/>
        <w:rPr>
          <w:rFonts w:ascii="宋体" w:hAnsi="宋体"/>
        </w:rPr>
      </w:pPr>
      <w:r>
        <w:rPr>
          <w:rFonts w:hint="eastAsia"/>
        </w:rPr>
        <w:t>2、</w:t>
      </w:r>
      <w:r>
        <w:rPr>
          <w:rFonts w:hint="eastAsia" w:ascii="宋体" w:hAnsi="宋体"/>
        </w:rPr>
        <w:t>每个项目中、英文证书各2张，由乙方免费发放。如需要增加份数，收费标准为</w:t>
      </w:r>
      <w:r>
        <w:rPr>
          <w:rFonts w:hint="eastAsia"/>
          <w:szCs w:val="22"/>
        </w:rPr>
        <w:t>50</w:t>
      </w:r>
      <w:r>
        <w:rPr>
          <w:rFonts w:hint="eastAsia" w:ascii="宋体" w:hAnsi="宋体"/>
        </w:rPr>
        <w:t>元/张。</w:t>
      </w:r>
    </w:p>
    <w:p>
      <w:pPr>
        <w:tabs>
          <w:tab w:val="left" w:pos="905"/>
        </w:tabs>
        <w:snapToGrid w:val="0"/>
        <w:ind w:firstLine="420" w:firstLineChars="200"/>
      </w:pPr>
      <w:r>
        <w:rPr>
          <w:rFonts w:hint="eastAsia"/>
        </w:rPr>
        <w:t>3、当认证周期内发生认证范围</w:t>
      </w:r>
      <w:r>
        <w:t>扩大、变更</w:t>
      </w:r>
      <w:r>
        <w:rPr>
          <w:rFonts w:hint="eastAsia"/>
        </w:rPr>
        <w:t>等导致的</w:t>
      </w:r>
      <w:r>
        <w:t>特殊审核</w:t>
      </w:r>
      <w:r>
        <w:rPr>
          <w:rFonts w:hint="eastAsia"/>
        </w:rPr>
        <w:t>，按15</w:t>
      </w:r>
      <w:r>
        <w:t>00元/</w:t>
      </w:r>
      <w:r>
        <w:rPr>
          <w:rFonts w:hint="eastAsia"/>
        </w:rPr>
        <w:t>（</w:t>
      </w:r>
      <w:r>
        <w:t>人日</w:t>
      </w:r>
      <w:r>
        <w:rPr>
          <w:rFonts w:hint="eastAsia" w:ascii="宋体" w:hAnsi="宋体" w:cs="宋体"/>
        </w:rPr>
        <w:t>•</w:t>
      </w:r>
      <w:r>
        <w:rPr>
          <w:rFonts w:hint="eastAsia"/>
        </w:rPr>
        <w:t>审核项次）追加审核费，并另签相应的补充合同。</w:t>
      </w:r>
    </w:p>
    <w:p>
      <w:pPr>
        <w:tabs>
          <w:tab w:val="left" w:pos="905"/>
        </w:tabs>
        <w:snapToGrid w:val="0"/>
        <w:ind w:firstLine="420" w:firstLineChars="200"/>
      </w:pPr>
      <w:r>
        <w:t>4</w:t>
      </w:r>
      <w:r>
        <w:rPr>
          <w:rFonts w:hint="eastAsia"/>
        </w:rPr>
        <w:t>、</w:t>
      </w:r>
      <w:r>
        <w:rPr>
          <w:rFonts w:hint="eastAsia" w:ascii="宋体" w:hAnsi="宋体" w:cs="宋体"/>
          <w:szCs w:val="21"/>
        </w:rPr>
        <w:t>上述各类型认证费用应在现场审核前</w:t>
      </w:r>
      <w:r>
        <w:rPr>
          <w:rFonts w:hint="eastAsia" w:ascii="宋体" w:hAnsi="宋体" w:cs="宋体"/>
          <w:szCs w:val="21"/>
          <w:u w:val="single"/>
        </w:rPr>
        <w:t>十五日内</w:t>
      </w:r>
      <w:r>
        <w:rPr>
          <w:rFonts w:hint="eastAsia" w:ascii="宋体" w:hAnsi="宋体" w:cs="宋体"/>
          <w:szCs w:val="21"/>
        </w:rPr>
        <w:t>由甲方直接向乙方一次性支付。乙方不接受以任何间接方式结算。逾期至认证决定之日起30天仍未支付的，</w:t>
      </w:r>
      <w:r>
        <w:rPr>
          <w:rFonts w:hint="eastAsia" w:ascii="宋体" w:hAnsi="宋体" w:cs="宋体"/>
          <w:szCs w:val="21"/>
          <w:u w:val="single"/>
        </w:rPr>
        <w:t>甲方应承担相应欠费每天万分之五的逾期支付违约金。</w:t>
      </w:r>
      <w:r>
        <w:rPr>
          <w:rFonts w:hint="eastAsia" w:ascii="宋体" w:hAnsi="宋体" w:cs="宋体"/>
          <w:szCs w:val="21"/>
        </w:rPr>
        <w:t>（乙方银行账户信息：</w:t>
      </w:r>
      <w:permStart w:id="135" w:edGrp="everyone"/>
      <w:r>
        <w:rPr>
          <w:rFonts w:hint="eastAsia" w:ascii="宋体" w:hAnsi="宋体" w:cs="宋体"/>
          <w:szCs w:val="21"/>
        </w:rPr>
        <w:t>□总公司：户名：</w:t>
      </w:r>
      <w:r>
        <w:rPr>
          <w:rFonts w:hint="eastAsia" w:ascii="宋体" w:hAnsi="宋体" w:cs="宋体"/>
          <w:szCs w:val="21"/>
          <w:u w:val="single"/>
        </w:rPr>
        <w:t>中鉴认证有限责任公司</w:t>
      </w:r>
      <w:r>
        <w:rPr>
          <w:rFonts w:hint="eastAsia" w:ascii="宋体" w:hAnsi="宋体" w:cs="宋体"/>
          <w:szCs w:val="21"/>
        </w:rPr>
        <w:t>，开户银行：</w:t>
      </w:r>
      <w:r>
        <w:rPr>
          <w:rFonts w:hint="eastAsia" w:ascii="宋体" w:hAnsi="宋体" w:cs="宋体"/>
          <w:szCs w:val="21"/>
          <w:u w:val="single"/>
        </w:rPr>
        <w:t>中国银行广州明月支行</w:t>
      </w:r>
      <w:r>
        <w:rPr>
          <w:rFonts w:hint="eastAsia" w:ascii="宋体" w:hAnsi="宋体" w:cs="宋体"/>
          <w:szCs w:val="21"/>
        </w:rPr>
        <w:t>，银行帐号：</w:t>
      </w:r>
      <w:r>
        <w:rPr>
          <w:rFonts w:hint="eastAsia" w:ascii="宋体" w:hAnsi="宋体" w:cs="宋体"/>
          <w:szCs w:val="21"/>
          <w:u w:val="single"/>
        </w:rPr>
        <w:t>656157738121</w:t>
      </w:r>
      <w:r>
        <w:rPr>
          <w:rFonts w:hint="eastAsia" w:ascii="宋体" w:hAnsi="宋体" w:cs="宋体"/>
          <w:szCs w:val="21"/>
        </w:rPr>
        <w:t>，财务电话：</w:t>
      </w:r>
      <w:r>
        <w:rPr>
          <w:rFonts w:hint="eastAsia" w:ascii="宋体" w:hAnsi="宋体" w:cs="宋体"/>
          <w:szCs w:val="21"/>
          <w:u w:val="single"/>
        </w:rPr>
        <w:t>(020)66390915/11</w:t>
      </w:r>
      <w:r>
        <w:rPr>
          <w:rFonts w:hint="eastAsia" w:ascii="宋体" w:hAnsi="宋体" w:cs="宋体"/>
          <w:szCs w:val="21"/>
        </w:rPr>
        <w:t>；□分公司：户名：</w:t>
      </w:r>
      <w:r>
        <w:rPr>
          <w:rFonts w:hint="eastAsia" w:ascii="宋体" w:hAnsi="宋体" w:cs="宋体"/>
          <w:szCs w:val="21"/>
          <w:u w:val="single"/>
        </w:rPr>
        <w:t xml:space="preserve">                            </w:t>
      </w: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，银行帐号：</w:t>
      </w:r>
      <w:r>
        <w:rPr>
          <w:rFonts w:hint="eastAsia" w:ascii="宋体" w:hAnsi="宋体" w:cs="宋体"/>
          <w:szCs w:val="21"/>
          <w:u w:val="single"/>
        </w:rPr>
        <w:t xml:space="preserve">                   </w:t>
      </w:r>
      <w:r>
        <w:rPr>
          <w:rFonts w:hint="eastAsia" w:ascii="宋体" w:hAnsi="宋体" w:cs="宋体"/>
          <w:szCs w:val="21"/>
        </w:rPr>
        <w:t>，财务电话：</w:t>
      </w:r>
      <w:r>
        <w:rPr>
          <w:rFonts w:hint="eastAsia" w:ascii="宋体" w:hAnsi="宋体" w:cs="宋体"/>
          <w:szCs w:val="21"/>
          <w:u w:val="single"/>
        </w:rPr>
        <w:t xml:space="preserve">                   </w:t>
      </w:r>
      <w:permEnd w:id="135"/>
      <w:r>
        <w:rPr>
          <w:rFonts w:hint="eastAsia"/>
        </w:rPr>
        <w:t>）</w:t>
      </w:r>
    </w:p>
    <w:p>
      <w:pPr>
        <w:tabs>
          <w:tab w:val="left" w:pos="905"/>
        </w:tabs>
        <w:snapToGrid w:val="0"/>
        <w:ind w:firstLine="420" w:firstLineChars="200"/>
      </w:pPr>
      <w:r>
        <w:t>5</w:t>
      </w:r>
      <w:r>
        <w:rPr>
          <w:rFonts w:hint="eastAsia"/>
        </w:rPr>
        <w:t>、乙方收到甲方的费用后，乙方向甲方提供等额的</w:t>
      </w:r>
      <w:permStart w:id="136" w:edGrp="everyone"/>
      <w:r>
        <w:rPr>
          <w:rFonts w:ascii="宋体" w:hAnsi="宋体"/>
          <w:sz w:val="24"/>
          <w:szCs w:val="24"/>
        </w:rPr>
        <w:t>□</w:t>
      </w:r>
      <w:permEnd w:id="136"/>
      <w:r>
        <w:rPr>
          <w:rFonts w:hint="eastAsia"/>
        </w:rPr>
        <w:t xml:space="preserve">普通税务发票/ </w:t>
      </w:r>
      <w:permStart w:id="137" w:edGrp="everyone"/>
      <w:r>
        <w:rPr>
          <w:rFonts w:ascii="宋体" w:hAnsi="宋体"/>
          <w:sz w:val="24"/>
          <w:szCs w:val="24"/>
        </w:rPr>
        <w:t>□</w:t>
      </w:r>
      <w:permEnd w:id="137"/>
      <w:r>
        <w:rPr>
          <w:rFonts w:hint="eastAsia"/>
        </w:rPr>
        <w:t>增值税专用发票。（甲方开票信息：名称：</w:t>
      </w:r>
      <w:permStart w:id="138" w:edGrp="everyone"/>
      <w:r>
        <w:rPr>
          <w:rFonts w:hint="eastAsia"/>
          <w:u w:val="single"/>
        </w:rPr>
        <w:t xml:space="preserve">                              </w:t>
      </w:r>
      <w:permEnd w:id="138"/>
      <w:r>
        <w:rPr>
          <w:rFonts w:hint="eastAsia"/>
        </w:rPr>
        <w:t>；统一社会信用代码：</w:t>
      </w:r>
      <w:permStart w:id="139" w:edGrp="everyone"/>
      <w:r>
        <w:rPr>
          <w:rFonts w:hint="eastAsia"/>
          <w:u w:val="single"/>
        </w:rPr>
        <w:t xml:space="preserve">                             </w:t>
      </w:r>
      <w:permEnd w:id="139"/>
      <w:r>
        <w:rPr>
          <w:rFonts w:hint="eastAsia"/>
        </w:rPr>
        <w:t>；地址：</w:t>
      </w:r>
      <w:permStart w:id="140" w:edGrp="everyone"/>
      <w:r>
        <w:rPr>
          <w:rFonts w:hint="eastAsia"/>
          <w:u w:val="single"/>
        </w:rPr>
        <w:t xml:space="preserve">                                                        </w:t>
      </w:r>
      <w:permEnd w:id="140"/>
      <w:r>
        <w:rPr>
          <w:rFonts w:hint="eastAsia"/>
        </w:rPr>
        <w:t>；电话：</w:t>
      </w:r>
      <w:permStart w:id="141" w:edGrp="everyone"/>
      <w:r>
        <w:rPr>
          <w:rFonts w:hint="eastAsia"/>
          <w:u w:val="single"/>
        </w:rPr>
        <w:t xml:space="preserve">                     </w:t>
      </w:r>
      <w:permEnd w:id="141"/>
      <w:r>
        <w:rPr>
          <w:rFonts w:hint="eastAsia"/>
        </w:rPr>
        <w:t>；开户银行：</w:t>
      </w:r>
      <w:permStart w:id="142" w:edGrp="everyone"/>
      <w:r>
        <w:rPr>
          <w:rFonts w:hint="eastAsia"/>
          <w:u w:val="single"/>
        </w:rPr>
        <w:t xml:space="preserve">                      </w:t>
      </w:r>
      <w:permEnd w:id="142"/>
      <w:r>
        <w:rPr>
          <w:rFonts w:hint="eastAsia"/>
        </w:rPr>
        <w:t>；账号：</w:t>
      </w:r>
      <w:permStart w:id="143" w:edGrp="everyone"/>
      <w:r>
        <w:rPr>
          <w:rFonts w:hint="eastAsia"/>
          <w:u w:val="single"/>
        </w:rPr>
        <w:t xml:space="preserve">                     </w:t>
      </w:r>
      <w:permEnd w:id="143"/>
      <w:r>
        <w:rPr>
          <w:rFonts w:hint="eastAsia"/>
        </w:rPr>
        <w:t>）</w:t>
      </w:r>
    </w:p>
    <w:p>
      <w:pPr>
        <w:tabs>
          <w:tab w:val="left" w:pos="905"/>
        </w:tabs>
        <w:snapToGrid w:val="0"/>
        <w:ind w:firstLine="420" w:firstLineChars="200"/>
      </w:pPr>
      <w:r>
        <w:t>6</w:t>
      </w:r>
      <w:r>
        <w:rPr>
          <w:rFonts w:hint="eastAsia"/>
        </w:rPr>
        <w:t>、</w:t>
      </w:r>
      <w:permStart w:id="144" w:edGrp="everyone"/>
      <w:r>
        <w:rPr>
          <w:rFonts w:hint="eastAsia"/>
        </w:rPr>
        <w:t>审核员的食、宿、行等差旅费按实际合理支出，并由甲方承担或安排</w:t>
      </w:r>
      <w:permEnd w:id="144"/>
      <w:r>
        <w:rPr>
          <w:rFonts w:hint="eastAsia"/>
        </w:rPr>
        <w:t>。</w:t>
      </w:r>
    </w:p>
    <w:p>
      <w:pPr>
        <w:tabs>
          <w:tab w:val="left" w:pos="905"/>
        </w:tabs>
        <w:snapToGrid w:val="0"/>
        <w:rPr>
          <w:rFonts w:ascii="宋体" w:hAnsi="宋体"/>
        </w:rPr>
      </w:pPr>
      <w:r>
        <w:rPr>
          <w:rFonts w:hint="eastAsia" w:ascii="宋体" w:hAnsi="宋体"/>
        </w:rPr>
        <w:t>四、甲方的权利和义务</w:t>
      </w:r>
    </w:p>
    <w:p>
      <w:pPr>
        <w:tabs>
          <w:tab w:val="left" w:pos="0"/>
        </w:tabs>
        <w:snapToGrid w:val="0"/>
        <w:ind w:firstLine="420" w:firstLineChars="200"/>
      </w:pPr>
      <w:r>
        <w:rPr>
          <w:rFonts w:hint="eastAsia"/>
        </w:rPr>
        <w:t>1、甲方有权获取乙方有关管理体系认证的公开信息（《管理体系认证组织须知》包含了公开可获得的信息，可在乙方网站获得最新版本）。</w:t>
      </w:r>
    </w:p>
    <w:p>
      <w:pPr>
        <w:tabs>
          <w:tab w:val="left" w:pos="0"/>
        </w:tabs>
        <w:snapToGrid w:val="0"/>
        <w:ind w:firstLine="420" w:firstLineChars="200"/>
      </w:pPr>
      <w:r>
        <w:rPr>
          <w:rFonts w:hint="eastAsia"/>
        </w:rPr>
        <w:t>2、甲方应如实向乙方提交认证所要求的资料和信息，保证所提交的资料信息真实有效，并应确保作出的有关声明与认证范围一致。甲方应承担由于其提交信息和材料真实有效性问题而导致的后果（包括但不限于：审核无效、不通过认证、暂停认证、撤销认证和行政处罚）。</w:t>
      </w:r>
    </w:p>
    <w:p>
      <w:pPr>
        <w:tabs>
          <w:tab w:val="left" w:pos="0"/>
        </w:tabs>
        <w:snapToGrid w:val="0"/>
        <w:ind w:firstLine="420" w:firstLineChars="200"/>
      </w:pPr>
      <w:r>
        <w:rPr>
          <w:rFonts w:hint="eastAsia"/>
        </w:rPr>
        <w:t>3、甲方应为审核活动的实施提供必要的条件，并同意乙方安排观察员见证审核活动。</w:t>
      </w:r>
    </w:p>
    <w:p>
      <w:pPr>
        <w:tabs>
          <w:tab w:val="left" w:pos="0"/>
        </w:tabs>
        <w:snapToGrid w:val="0"/>
        <w:ind w:firstLine="420" w:firstLineChars="200"/>
      </w:pPr>
      <w:r>
        <w:rPr>
          <w:rFonts w:hint="eastAsia"/>
        </w:rPr>
        <w:t>4、针对审核活动发现不符合（包括文件审查不符合），甲方应按照审核组规定的时间完成整改，并应承担由于不符合整改延误而导致的后果（包括但不限于：无法按时实施现场审核，不通过认证、暂停认证、撤销认证）。</w:t>
      </w:r>
    </w:p>
    <w:p>
      <w:pPr>
        <w:snapToGrid w:val="0"/>
        <w:ind w:firstLine="420" w:firstLineChars="200"/>
      </w:pPr>
      <w:r>
        <w:rPr>
          <w:rFonts w:hint="eastAsia"/>
        </w:rPr>
        <w:t>5、甲方对乙方的行为、审核结论、认证决定等有异议时，有权提出申诉或投诉。</w:t>
      </w:r>
    </w:p>
    <w:p>
      <w:pPr>
        <w:snapToGrid w:val="0"/>
        <w:ind w:firstLine="420" w:firstLineChars="200"/>
      </w:pPr>
      <w:r>
        <w:rPr>
          <w:rFonts w:hint="eastAsia"/>
        </w:rPr>
        <w:t>6、甲方需遵守认证认可相关法律法规，协助认证监管部门的监督检查，并对有关事项的询问和调查如实提供相关材料和信息。</w:t>
      </w:r>
    </w:p>
    <w:p>
      <w:pPr>
        <w:snapToGrid w:val="0"/>
        <w:ind w:firstLine="420" w:firstLineChars="200"/>
        <w:rPr>
          <w:rFonts w:ascii="宋体" w:hAnsi="宋体"/>
        </w:rPr>
      </w:pPr>
      <w:r>
        <w:rPr>
          <w:rFonts w:hint="eastAsia"/>
        </w:rPr>
        <w:t>7、甲方获得认证后，应保持体系的有效运行，并应持续遵守认证认可相关法律法规、标准以及乙方《管理体系认证组织须知》的有关要求。</w:t>
      </w:r>
      <w:r>
        <w:rPr>
          <w:rFonts w:hint="eastAsia" w:ascii="宋体" w:hAnsi="宋体"/>
        </w:rPr>
        <w:t>甲方有义务接受乙方的监督审核（包括专项监督和不通知检查）</w:t>
      </w:r>
      <w:r>
        <w:rPr>
          <w:rFonts w:hint="eastAsia"/>
        </w:rPr>
        <w:t>、认可机构的确认审核和见证评审</w:t>
      </w:r>
      <w:r>
        <w:rPr>
          <w:rFonts w:hint="eastAsia" w:ascii="宋体" w:hAnsi="宋体"/>
        </w:rPr>
        <w:t>。</w:t>
      </w:r>
    </w:p>
    <w:p>
      <w:pPr>
        <w:snapToGrid w:val="0"/>
        <w:ind w:firstLine="420" w:firstLineChars="200"/>
      </w:pPr>
      <w:r>
        <w:rPr>
          <w:rFonts w:hint="eastAsia"/>
        </w:rPr>
        <w:t>8、甲方获得认证后，有权根据《管理体系认证组织须知》的要求正确使用认证证书和认证标志，但不得以损害乙方声誉的方式使用管理体系认证结果，不得误导公众认为其产品、过程或服务通过认证，不得做出使乙方认为可能误导或未经授权的有关管理体系认证的声明。如果甲方将认证证书的副本提供给其他人，认证证书应被完整地复制并符合《管理体系认证组织须知》的有关要求。</w:t>
      </w:r>
    </w:p>
    <w:p>
      <w:pPr>
        <w:tabs>
          <w:tab w:val="left" w:pos="0"/>
        </w:tabs>
        <w:snapToGrid w:val="0"/>
        <w:ind w:firstLine="420" w:firstLineChars="200"/>
      </w:pPr>
      <w:r>
        <w:rPr>
          <w:rFonts w:hint="eastAsia"/>
        </w:rPr>
        <w:t>9、在证书有效期内，当以下情况出现时，甲方应在情况发生之日起5个工作日内向乙方通报：①发生与获证领域有关的重大投诉；②发生重大事故；③发生任何违法行为或产品/服务被监管部门认定不符合法定要求；④被列入国家信用信息严重失信主体相关名录；⑤发生其他对认证有影响的变更（包括但不限于：</w:t>
      </w:r>
      <w:r>
        <w:rPr>
          <w:rFonts w:hint="eastAsia" w:ascii="宋体" w:hAnsi="宋体" w:cs="方正仿宋简体"/>
          <w:szCs w:val="21"/>
        </w:rPr>
        <w:t>法律地位、经营状况、组织状态或所有权变更；行政许可资格、强制性认证或其他资质变更；组织和管理层变更；联系地址和场所变更；获证管理体系覆盖的运作范围；管理体系和相关过程的重大变更；</w:t>
      </w:r>
      <w:r>
        <w:rPr>
          <w:rFonts w:hint="eastAsia"/>
        </w:rPr>
        <w:t>管理体系覆盖的有效人数变更</w:t>
      </w:r>
      <w:r>
        <w:rPr>
          <w:rFonts w:hint="eastAsia" w:ascii="宋体" w:hAnsi="宋体" w:cs="方正仿宋简体"/>
          <w:szCs w:val="21"/>
        </w:rPr>
        <w:t>等</w:t>
      </w:r>
      <w:r>
        <w:rPr>
          <w:rFonts w:hint="eastAsia" w:ascii="宋体" w:hAnsi="宋体"/>
          <w:szCs w:val="21"/>
        </w:rPr>
        <w:t>）；⑥认证公开文件中规定的其他需通报事项</w:t>
      </w:r>
      <w:r>
        <w:rPr>
          <w:rFonts w:hint="eastAsia"/>
        </w:rPr>
        <w:t>。</w:t>
      </w:r>
    </w:p>
    <w:p>
      <w:pPr>
        <w:tabs>
          <w:tab w:val="left" w:pos="0"/>
        </w:tabs>
        <w:snapToGrid w:val="0"/>
        <w:ind w:firstLine="420" w:firstLineChars="200"/>
        <w:rPr>
          <w:rFonts w:ascii="宋体" w:hAnsi="宋体"/>
        </w:rPr>
      </w:pPr>
      <w:r>
        <w:rPr>
          <w:rFonts w:hint="eastAsia"/>
        </w:rPr>
        <w:t>10、当认证证书被暂停或撤销时，甲方不得以任何方式使用认证证书、认证标识或引用认证信息，认证证书被撤销的，甲方应将认证证书交回乙方。</w:t>
      </w:r>
    </w:p>
    <w:p>
      <w:pPr>
        <w:snapToGrid w:val="0"/>
        <w:rPr>
          <w:rFonts w:ascii="宋体" w:hAnsi="宋体"/>
        </w:rPr>
      </w:pPr>
      <w:r>
        <w:rPr>
          <w:rFonts w:hint="eastAsia" w:ascii="宋体" w:hAnsi="宋体"/>
        </w:rPr>
        <w:t>五、乙方的权利和义务</w:t>
      </w:r>
    </w:p>
    <w:p>
      <w:pPr>
        <w:snapToGrid w:val="0"/>
        <w:ind w:firstLine="435"/>
      </w:pPr>
      <w:r>
        <w:rPr>
          <w:rFonts w:hint="eastAsia"/>
        </w:rPr>
        <w:t>1、乙方有义务向甲方提供认证相关的公开信息，并通过报价单向甲方提供确定的审核时间及其理由。</w:t>
      </w:r>
    </w:p>
    <w:p>
      <w:pPr>
        <w:snapToGrid w:val="0"/>
        <w:ind w:firstLine="435"/>
      </w:pPr>
      <w:r>
        <w:rPr>
          <w:rFonts w:hint="eastAsia"/>
        </w:rPr>
        <w:t>2、乙方有权依据法律法规及有关规定独立、公正、客观地进行管理体系审核。</w:t>
      </w:r>
    </w:p>
    <w:p>
      <w:pPr>
        <w:snapToGrid w:val="0"/>
        <w:ind w:firstLine="435"/>
      </w:pPr>
      <w:r>
        <w:rPr>
          <w:rFonts w:hint="eastAsia"/>
        </w:rPr>
        <w:t>3、乙方应派遣具备能力的人员实施审核，及时向甲方出具审核计划，按约定时间实施认证审核。</w:t>
      </w:r>
    </w:p>
    <w:p>
      <w:pPr>
        <w:snapToGrid w:val="0"/>
        <w:ind w:firstLine="420" w:firstLineChars="200"/>
      </w:pPr>
      <w:r>
        <w:rPr>
          <w:rFonts w:hint="eastAsia"/>
        </w:rPr>
        <w:t>4、如审核进程中发生足以导致不推荐认证注册的问题（包括但不限于：体系运行时间不满规定的时间，甲方体系文件与实际严重不符；甲方故意的或持续的不合规等），乙方有权中止审核。待甲方进行全面有效改进后，乙方最多再安排一次重新审核，且相关费用由甲方承担。</w:t>
      </w:r>
    </w:p>
    <w:p>
      <w:pPr>
        <w:snapToGrid w:val="0"/>
        <w:ind w:firstLine="420" w:firstLineChars="200"/>
      </w:pPr>
      <w:r>
        <w:rPr>
          <w:rFonts w:hint="eastAsia"/>
        </w:rPr>
        <mc:AlternateContent>
          <mc:Choice Requires="wps">
            <w:drawing>
              <wp:anchor distT="0" distB="0" distL="114300" distR="114300" simplePos="0" relativeHeight="251661312" behindDoc="1" locked="0" layoutInCell="1" allowOverlap="1">
                <wp:simplePos x="0" y="0"/>
                <wp:positionH relativeFrom="column">
                  <wp:posOffset>6447790</wp:posOffset>
                </wp:positionH>
                <wp:positionV relativeFrom="paragraph">
                  <wp:posOffset>113665</wp:posOffset>
                </wp:positionV>
                <wp:extent cx="207010" cy="2037715"/>
                <wp:effectExtent l="0" t="0" r="0" b="0"/>
                <wp:wrapNone/>
                <wp:docPr id="3" name="文本框 25"/>
                <wp:cNvGraphicFramePr/>
                <a:graphic xmlns:a="http://schemas.openxmlformats.org/drawingml/2006/main">
                  <a:graphicData uri="http://schemas.microsoft.com/office/word/2010/wordprocessingShape">
                    <wps:wsp>
                      <wps:cNvSpPr txBox="1"/>
                      <wps:spPr>
                        <a:xfrm>
                          <a:off x="0" y="0"/>
                          <a:ext cx="207010" cy="2037715"/>
                        </a:xfrm>
                        <a:prstGeom prst="rect">
                          <a:avLst/>
                        </a:prstGeom>
                        <a:noFill/>
                        <a:ln>
                          <a:noFill/>
                        </a:ln>
                      </wps:spPr>
                      <wps:txbx>
                        <w:txbxContent>
                          <w:p>
                            <w:r>
                              <w:rPr>
                                <w:rFonts w:hint="eastAsia"/>
                              </w:rPr>
                              <w:t>（骑    缝    盖    章    处）</w:t>
                            </w:r>
                          </w:p>
                        </w:txbxContent>
                      </wps:txbx>
                      <wps:bodyPr vert="eaVert" wrap="square" lIns="0" tIns="0" rIns="0" bIns="0" upright="1">
                        <a:spAutoFit/>
                      </wps:bodyPr>
                    </wps:wsp>
                  </a:graphicData>
                </a:graphic>
              </wp:anchor>
            </w:drawing>
          </mc:Choice>
          <mc:Fallback>
            <w:pict>
              <v:shape id="文本框 25" o:spid="_x0000_s1026" o:spt="202" type="#_x0000_t202" style="position:absolute;left:0pt;margin-left:507.7pt;margin-top:8.95pt;height:160.45pt;width:16.3pt;z-index:-251655168;mso-width-relative:page;mso-height-relative:page;" filled="f" stroked="f" coordsize="21600,21600" o:gfxdata="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WNQrs1wAAAAwBAAAPAAAAAAAA&#10;AAEAIAAAACIAAABkcnMvZG93bnJldi54bWxQSwECFAAUAAAACACHTuJAwtDl49oBAACpAwAADgAA&#10;AAAAAAABACAAAAAmAQAAZHJzL2Uyb0RvYy54bWxQSwUGAAAAAAYABgBZAQAAcgUAAAAA&#10;">
                <v:fill on="f" focussize="0,0"/>
                <v:stroke on="f"/>
                <v:imagedata o:title=""/>
                <o:lock v:ext="edit" aspectratio="f"/>
                <v:textbox inset="0mm,0mm,0mm,0mm" style="layout-flow:vertical-ideographic;mso-fit-shape-to-text:t;">
                  <w:txbxContent>
                    <w:p>
                      <w:r>
                        <w:rPr>
                          <w:rFonts w:hint="eastAsia"/>
                        </w:rPr>
                        <w:t>（骑    缝    盖    章    处）</w:t>
                      </w:r>
                    </w:p>
                  </w:txbxContent>
                </v:textbox>
              </v:shape>
            </w:pict>
          </mc:Fallback>
        </mc:AlternateContent>
      </w:r>
      <w:r>
        <w:rPr>
          <w:rFonts w:hint="eastAsia"/>
        </w:rPr>
        <w:t>5、若甲方通过认证</w:t>
      </w:r>
      <w:r>
        <w:rPr>
          <w:rFonts w:hint="eastAsia"/>
          <w:szCs w:val="22"/>
        </w:rPr>
        <w:t>（以乙方认证决定为准），乙方应及时注</w:t>
      </w:r>
      <w:r>
        <w:rPr>
          <w:rFonts w:hint="eastAsia"/>
        </w:rPr>
        <w:t>册发证，准许甲方按《管理体系认证组织须知》使用认证证书和认证标志。</w:t>
      </w:r>
    </w:p>
    <w:p>
      <w:pPr>
        <w:snapToGrid w:val="0"/>
        <w:ind w:firstLine="435"/>
        <w:rPr>
          <w:szCs w:val="22"/>
        </w:rPr>
      </w:pPr>
      <w:r>
        <w:rPr>
          <w:rFonts w:hint="eastAsia"/>
          <w:szCs w:val="22"/>
        </w:rPr>
        <w:t>6、甲方获得认证后，乙方有义务定期对甲方体系实施监督审核和按期实施再认证，并有权根据甲方管理体系的运行、变化或异常情况，增加监督频次。</w:t>
      </w:r>
    </w:p>
    <w:p>
      <w:pPr>
        <w:snapToGrid w:val="0"/>
        <w:ind w:firstLine="435"/>
        <w:rPr>
          <w:szCs w:val="22"/>
        </w:rPr>
      </w:pPr>
      <w:r>
        <w:rPr>
          <w:rFonts w:hint="eastAsia"/>
          <w:szCs w:val="22"/>
        </w:rPr>
        <w:t>7、</w:t>
      </w:r>
      <w:r>
        <w:rPr>
          <w:rFonts w:hint="eastAsia"/>
        </w:rPr>
        <w:t>乙方对甲方认证的结果负责，但</w:t>
      </w:r>
      <w:r>
        <w:rPr>
          <w:rFonts w:hint="eastAsia"/>
          <w:szCs w:val="22"/>
        </w:rPr>
        <w:t>不对甲方发生的任何意外事件或其他不当行为及其结果负责。</w:t>
      </w:r>
      <w:r>
        <w:rPr>
          <w:rFonts w:hint="eastAsia"/>
        </w:rPr>
        <w:t>当</w:t>
      </w:r>
      <w:r>
        <w:rPr>
          <w:rFonts w:hint="eastAsia"/>
          <w:szCs w:val="22"/>
        </w:rPr>
        <w:t>甲方不按期交纳认证费用，或甲方发生其他影响认证的有效性的问题，但未采取足够的有效措施时</w:t>
      </w:r>
      <w:r>
        <w:rPr>
          <w:rFonts w:hint="eastAsia"/>
        </w:rPr>
        <w:t>，乙方有权根据《管理体系认证组织须知》及认证认可规范的有关要求，暂停或撤销甲方的认证证书，并在有关媒体上公布。</w:t>
      </w:r>
    </w:p>
    <w:p>
      <w:pPr>
        <w:snapToGrid w:val="0"/>
        <w:ind w:firstLine="435"/>
        <w:rPr>
          <w:szCs w:val="22"/>
        </w:rPr>
      </w:pPr>
      <w:r>
        <w:rPr>
          <w:rFonts w:hint="eastAsia"/>
          <w:szCs w:val="22"/>
        </w:rPr>
        <w:t>8、乙方对甲方做出暂停、撤销证书决定时，应通知甲方并说明理由。</w:t>
      </w:r>
    </w:p>
    <w:p>
      <w:pPr>
        <w:snapToGrid w:val="0"/>
        <w:rPr>
          <w:rFonts w:ascii="宋体" w:hAnsi="宋体"/>
        </w:rPr>
      </w:pPr>
      <w:r>
        <w:rPr>
          <w:rFonts w:hint="eastAsia" w:ascii="宋体" w:hAnsi="宋体"/>
        </w:rPr>
        <w:t>六、保密原则</w:t>
      </w:r>
    </w:p>
    <w:p>
      <w:pPr>
        <w:snapToGrid w:val="0"/>
        <w:ind w:firstLine="420" w:firstLineChars="200"/>
      </w:pPr>
      <w:r>
        <w:rPr>
          <w:rFonts w:hint="eastAsia"/>
        </w:rPr>
        <w:t>乙方应保守在认证过程中接触到的甲方的商业机密，未经甲方书面同意，不得将甲方的经营、生产及技术机密泄露给第三人，但法律另有规定或国家主管部门要求披露时除外。</w:t>
      </w:r>
    </w:p>
    <w:p>
      <w:pPr>
        <w:snapToGrid w:val="0"/>
        <w:rPr>
          <w:rFonts w:ascii="宋体" w:hAnsi="宋体"/>
        </w:rPr>
      </w:pPr>
      <w:r>
        <w:rPr>
          <w:rFonts w:hint="eastAsia" w:ascii="宋体" w:hAnsi="宋体"/>
        </w:rPr>
        <w:t>七、违约责任</w:t>
      </w:r>
    </w:p>
    <w:p>
      <w:pPr>
        <w:snapToGrid w:val="0"/>
        <w:ind w:firstLine="420" w:firstLineChars="200"/>
      </w:pPr>
      <w:r>
        <w:rPr>
          <w:rFonts w:hint="eastAsia"/>
        </w:rPr>
        <w:t>如一方未经另一方书面同意（法律法规、认可规范要求的除外），单方面违反本合同或在约定期限内不履行本合同的，违约方应按每个认证项目壹万元向对方支付违约赔偿金。</w:t>
      </w:r>
    </w:p>
    <w:p>
      <w:pPr>
        <w:snapToGrid w:val="0"/>
        <w:rPr>
          <w:rFonts w:ascii="宋体" w:hAnsi="宋体"/>
        </w:rPr>
      </w:pPr>
      <w:r>
        <w:rPr>
          <w:rFonts w:hint="eastAsia" w:ascii="宋体" w:hAnsi="宋体"/>
        </w:rPr>
        <w:t>八、附则</w:t>
      </w:r>
    </w:p>
    <w:p>
      <w:pPr>
        <w:snapToGrid w:val="0"/>
        <w:ind w:firstLine="420" w:firstLineChars="200"/>
      </w:pPr>
      <w:r>
        <w:rPr>
          <w:rFonts w:hint="eastAsia"/>
        </w:rPr>
        <w:t>1、本合同或有的《附录》、《附加合同》均为本合同不可分割的一部分，与本合同具有同等效力。</w:t>
      </w:r>
    </w:p>
    <w:p>
      <w:pPr>
        <w:snapToGrid w:val="0"/>
        <w:ind w:firstLine="420" w:firstLineChars="200"/>
      </w:pPr>
      <w:r>
        <w:rPr>
          <w:rFonts w:hint="eastAsia"/>
        </w:rPr>
        <w:t>2、本合同或有未尽事宜，双方当友好平等协商解决或达成补充协议，补充协议与本合同具有同等效力。</w:t>
      </w:r>
    </w:p>
    <w:p>
      <w:pPr>
        <w:snapToGrid w:val="0"/>
        <w:ind w:firstLine="420" w:firstLineChars="200"/>
      </w:pPr>
      <w:r>
        <w:rPr>
          <w:rFonts w:hint="eastAsia"/>
        </w:rPr>
        <w:t>3、本合同一式</w:t>
      </w:r>
      <w:permStart w:id="145" w:edGrp="everyone"/>
      <w:r>
        <w:rPr>
          <w:rFonts w:hint="eastAsia"/>
        </w:rPr>
        <w:t>两</w:t>
      </w:r>
      <w:permEnd w:id="145"/>
      <w:r>
        <w:rPr>
          <w:rFonts w:hint="eastAsia"/>
        </w:rPr>
        <w:t>份，</w:t>
      </w:r>
      <w:permStart w:id="146" w:edGrp="everyone"/>
      <w:r>
        <w:rPr>
          <w:rFonts w:hint="eastAsia"/>
        </w:rPr>
        <w:t>甲、乙双方各执一份</w:t>
      </w:r>
      <w:permEnd w:id="146"/>
      <w:r>
        <w:rPr>
          <w:rFonts w:hint="eastAsia"/>
        </w:rPr>
        <w:t>。经乙方正式合同评审通过后本合同生效；初审合同应自生效后半年内执行；再认证项目应在原证书到期前执行；本合同至相应认证证书期满时自动失效；期满后有关服务的延展，双方当另续合同约定。</w:t>
      </w:r>
    </w:p>
    <w:p>
      <w:pPr>
        <w:snapToGrid w:val="0"/>
        <w:spacing w:line="240" w:lineRule="atLeast"/>
        <w:ind w:firstLine="411" w:firstLineChars="196"/>
      </w:pPr>
      <w:r>
        <w:rPr>
          <w:rFonts w:hint="eastAsia"/>
        </w:rPr>
        <w:t>4、为确保合同期内甲、乙双方的通知或信息有效送达，甲、乙双方应确保本合同的通联信息正确无误且在变更时及时通报。若因信息接受方原因（包括但不限于本合同的通联信息填写错误、接收方拒收书面信函、接收方电子邮箱地址不存在等）导致通知发送失败，将视为通知已送达（发送方侧载明的书面信函寄出时间或者电子邮件发送时间视为送达时间）。合同纠纷时涉及的法律文书适用于本条款约定。</w:t>
      </w:r>
    </w:p>
    <w:p>
      <w:pPr>
        <w:snapToGrid w:val="0"/>
        <w:ind w:firstLine="420" w:firstLineChars="200"/>
      </w:pPr>
      <w:r>
        <w:rPr>
          <w:rFonts w:hint="eastAsia"/>
        </w:rPr>
        <w:t>5、本合同发生的纠纷，由</w:t>
      </w:r>
      <w:permStart w:id="147" w:edGrp="everyone"/>
      <w:r>
        <w:rPr>
          <w:rFonts w:hint="eastAsia"/>
          <w:u w:val="single"/>
        </w:rPr>
        <w:t>广州市越秀区人民法院管辖</w:t>
      </w:r>
      <w:permEnd w:id="147"/>
      <w:r>
        <w:rPr>
          <w:rFonts w:hint="eastAsia"/>
        </w:rPr>
        <w:t>。</w:t>
      </w:r>
    </w:p>
    <w:tbl>
      <w:tblPr>
        <w:tblStyle w:val="7"/>
        <w:tblW w:w="0" w:type="auto"/>
        <w:tblInd w:w="0" w:type="dxa"/>
        <w:tblBorders>
          <w:top w:val="none" w:color="auto" w:sz="0" w:space="0"/>
          <w:left w:val="none" w:color="auto" w:sz="0" w:space="0"/>
          <w:bottom w:val="none" w:color="auto" w:sz="0"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
      <w:tblGrid>
        <w:gridCol w:w="4955"/>
        <w:gridCol w:w="4955"/>
      </w:tblGrid>
      <w:tr>
        <w:tblPrEx>
          <w:tblBorders>
            <w:top w:val="none" w:color="auto" w:sz="0" w:space="0"/>
            <w:left w:val="none" w:color="auto" w:sz="0" w:space="0"/>
            <w:bottom w:val="none" w:color="auto" w:sz="0"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614" w:hRule="atLeast"/>
        </w:trPr>
        <w:tc>
          <w:tcPr>
            <w:tcW w:w="4955" w:type="dxa"/>
            <w:tcMar>
              <w:top w:w="170" w:type="dxa"/>
              <w:left w:w="108" w:type="dxa"/>
              <w:bottom w:w="0" w:type="dxa"/>
              <w:right w:w="108" w:type="dxa"/>
            </w:tcMar>
          </w:tcPr>
          <w:p>
            <w:pPr>
              <w:tabs>
                <w:tab w:val="left" w:pos="4680"/>
              </w:tabs>
              <w:adjustRightInd w:val="0"/>
              <w:snapToGrid w:val="0"/>
              <w:spacing w:line="240" w:lineRule="atLeast"/>
            </w:pPr>
            <w:r>
              <w:rPr>
                <w:rFonts w:hint="eastAsia"/>
              </w:rPr>
              <w:t>甲方（盖章）：</w:t>
            </w:r>
            <w:permStart w:id="148" w:edGrp="everyone"/>
            <w:r>
              <w:rPr>
                <w:rFonts w:hint="eastAsia"/>
              </w:rPr>
              <w:t xml:space="preserve">         </w:t>
            </w:r>
            <w:permEnd w:id="148"/>
          </w:p>
          <w:p>
            <w:pPr>
              <w:tabs>
                <w:tab w:val="left" w:pos="4680"/>
              </w:tabs>
              <w:adjustRightInd w:val="0"/>
              <w:snapToGrid w:val="0"/>
              <w:spacing w:line="240" w:lineRule="atLeast"/>
            </w:pPr>
            <w:r>
              <w:rPr>
                <w:rFonts w:hint="eastAsia"/>
              </w:rPr>
              <w:t>地址：</w:t>
            </w:r>
            <w:permStart w:id="149" w:edGrp="everyone"/>
            <w:r>
              <w:rPr>
                <w:rFonts w:hint="eastAsia"/>
              </w:rPr>
              <w:t xml:space="preserve">         </w:t>
            </w:r>
            <w:permEnd w:id="149"/>
          </w:p>
          <w:p>
            <w:pPr>
              <w:tabs>
                <w:tab w:val="left" w:pos="4680"/>
              </w:tabs>
              <w:adjustRightInd w:val="0"/>
              <w:snapToGrid w:val="0"/>
              <w:spacing w:line="240" w:lineRule="atLeast"/>
            </w:pPr>
            <w:r>
              <w:rPr>
                <w:rFonts w:hint="eastAsia"/>
              </w:rPr>
              <w:t>电话：</w:t>
            </w:r>
            <w:permStart w:id="150" w:edGrp="everyone"/>
            <w:r>
              <w:rPr>
                <w:rFonts w:hint="eastAsia"/>
              </w:rPr>
              <w:t xml:space="preserve">         </w:t>
            </w:r>
            <w:permEnd w:id="150"/>
          </w:p>
          <w:p>
            <w:pPr>
              <w:tabs>
                <w:tab w:val="left" w:pos="4680"/>
              </w:tabs>
              <w:adjustRightInd w:val="0"/>
              <w:snapToGrid w:val="0"/>
              <w:spacing w:line="240" w:lineRule="atLeast"/>
            </w:pPr>
            <w:r>
              <w:rPr>
                <w:rFonts w:hint="eastAsia"/>
              </w:rPr>
              <w:t>电子邮箱：</w:t>
            </w:r>
            <w:permStart w:id="151" w:edGrp="everyone"/>
            <w:r>
              <w:rPr>
                <w:rFonts w:hint="eastAsia"/>
              </w:rPr>
              <w:t xml:space="preserve">         </w:t>
            </w:r>
            <w:permEnd w:id="151"/>
          </w:p>
          <w:p>
            <w:pPr>
              <w:tabs>
                <w:tab w:val="left" w:pos="4680"/>
              </w:tabs>
              <w:adjustRightInd w:val="0"/>
              <w:snapToGrid w:val="0"/>
              <w:spacing w:before="163" w:beforeLines="50" w:line="360" w:lineRule="auto"/>
            </w:pPr>
            <w:r>
              <w:rPr>
                <w:rFonts w:hint="eastAsia"/>
              </w:rPr>
              <w:t>签约代表：</w:t>
            </w:r>
          </w:p>
          <w:p>
            <w:pPr>
              <w:tabs>
                <w:tab w:val="left" w:pos="4680"/>
              </w:tabs>
              <w:adjustRightInd w:val="0"/>
              <w:snapToGrid w:val="0"/>
              <w:spacing w:line="240" w:lineRule="atLeast"/>
            </w:pPr>
            <w:r>
              <w:rPr>
                <w:rFonts w:hint="eastAsia"/>
              </w:rPr>
              <w:t>日期：</w:t>
            </w:r>
            <w:permStart w:id="152" w:edGrp="everyone"/>
            <w:r>
              <w:rPr>
                <w:rFonts w:hint="eastAsia"/>
              </w:rPr>
              <w:t xml:space="preserve">        </w:t>
            </w:r>
            <w:permEnd w:id="152"/>
            <w:r>
              <w:rPr>
                <w:rFonts w:hint="eastAsia"/>
              </w:rPr>
              <w:t>年</w:t>
            </w:r>
            <w:permStart w:id="153" w:edGrp="everyone"/>
            <w:r>
              <w:rPr>
                <w:rFonts w:hint="eastAsia"/>
              </w:rPr>
              <w:t xml:space="preserve">    </w:t>
            </w:r>
            <w:permEnd w:id="153"/>
            <w:r>
              <w:rPr>
                <w:rFonts w:hint="eastAsia"/>
              </w:rPr>
              <w:t>月</w:t>
            </w:r>
            <w:permStart w:id="154" w:edGrp="everyone"/>
            <w:r>
              <w:rPr>
                <w:rFonts w:hint="eastAsia"/>
              </w:rPr>
              <w:t xml:space="preserve">    </w:t>
            </w:r>
            <w:permEnd w:id="154"/>
            <w:r>
              <w:rPr>
                <w:rFonts w:hint="eastAsia"/>
              </w:rPr>
              <w:t>日</w:t>
            </w:r>
          </w:p>
        </w:tc>
        <w:tc>
          <w:tcPr>
            <w:tcW w:w="4955" w:type="dxa"/>
            <w:tcMar>
              <w:top w:w="170" w:type="dxa"/>
              <w:left w:w="108" w:type="dxa"/>
              <w:bottom w:w="0" w:type="dxa"/>
              <w:right w:w="108" w:type="dxa"/>
            </w:tcMar>
          </w:tcPr>
          <w:p>
            <w:pPr>
              <w:tabs>
                <w:tab w:val="left" w:pos="4680"/>
              </w:tabs>
              <w:adjustRightInd w:val="0"/>
              <w:snapToGrid w:val="0"/>
              <w:spacing w:line="240" w:lineRule="atLeast"/>
            </w:pPr>
            <w:r>
              <w:rPr>
                <w:rFonts w:hint="eastAsia"/>
              </w:rPr>
              <w:t>乙方（盖章）：中鉴认证有限责任公司</w:t>
            </w:r>
          </w:p>
          <w:p>
            <w:pPr>
              <w:tabs>
                <w:tab w:val="left" w:pos="4680"/>
              </w:tabs>
              <w:adjustRightInd w:val="0"/>
              <w:snapToGrid w:val="0"/>
              <w:spacing w:line="240" w:lineRule="atLeast"/>
            </w:pPr>
            <w:r>
              <w:rPr>
                <w:rFonts w:hint="eastAsia"/>
              </w:rPr>
              <w:t>地址：广州市广州大道中路227号华景大厦四楼</w:t>
            </w:r>
          </w:p>
          <w:p>
            <w:pPr>
              <w:tabs>
                <w:tab w:val="left" w:pos="4680"/>
              </w:tabs>
              <w:adjustRightInd w:val="0"/>
              <w:snapToGrid w:val="0"/>
              <w:spacing w:line="240" w:lineRule="atLeast"/>
            </w:pPr>
            <w:r>
              <w:rPr>
                <w:rFonts w:hint="eastAsia"/>
              </w:rPr>
              <w:t>电话：(020)66390901/02/03   传真：(020)</w:t>
            </w:r>
            <w:r>
              <w:t xml:space="preserve"> 66618184</w:t>
            </w:r>
          </w:p>
          <w:p>
            <w:pPr>
              <w:tabs>
                <w:tab w:val="left" w:pos="4680"/>
              </w:tabs>
              <w:adjustRightInd w:val="0"/>
              <w:snapToGrid w:val="0"/>
              <w:spacing w:line="240" w:lineRule="atLeast"/>
            </w:pPr>
            <w:r>
              <w:rPr>
                <w:rFonts w:hint="eastAsia"/>
              </w:rPr>
              <w:t>电子邮箱：</w:t>
            </w:r>
            <w:r>
              <w:t>cs@gzcc.org.cn</w:t>
            </w:r>
          </w:p>
          <w:p>
            <w:pPr>
              <w:tabs>
                <w:tab w:val="left" w:pos="4680"/>
              </w:tabs>
              <w:adjustRightInd w:val="0"/>
              <w:snapToGrid w:val="0"/>
              <w:spacing w:before="163" w:beforeLines="50" w:line="360" w:lineRule="auto"/>
            </w:pPr>
            <w:r>
              <w:rPr>
                <w:rFonts w:hint="eastAsia"/>
              </w:rPr>
              <w:t>签约代表：</w:t>
            </w:r>
          </w:p>
          <w:p>
            <w:pPr>
              <w:tabs>
                <w:tab w:val="left" w:pos="4680"/>
              </w:tabs>
              <w:adjustRightInd w:val="0"/>
              <w:snapToGrid w:val="0"/>
              <w:spacing w:line="240" w:lineRule="atLeast"/>
              <w:rPr>
                <w:sz w:val="24"/>
              </w:rPr>
            </w:pPr>
            <w:r>
              <w:rPr>
                <w:rFonts w:hint="eastAsia"/>
              </w:rPr>
              <w:t>日期：</w:t>
            </w:r>
            <w:permStart w:id="155" w:edGrp="everyone"/>
            <w:r>
              <w:rPr>
                <w:rFonts w:hint="eastAsia"/>
              </w:rPr>
              <w:t xml:space="preserve">        </w:t>
            </w:r>
            <w:permEnd w:id="155"/>
            <w:r>
              <w:rPr>
                <w:rFonts w:hint="eastAsia"/>
              </w:rPr>
              <w:t>年</w:t>
            </w:r>
            <w:permStart w:id="156" w:edGrp="everyone"/>
            <w:r>
              <w:rPr>
                <w:rFonts w:hint="eastAsia"/>
              </w:rPr>
              <w:t xml:space="preserve">    </w:t>
            </w:r>
            <w:permEnd w:id="156"/>
            <w:r>
              <w:rPr>
                <w:rFonts w:hint="eastAsia"/>
              </w:rPr>
              <w:t>月</w:t>
            </w:r>
            <w:permStart w:id="157" w:edGrp="everyone"/>
            <w:r>
              <w:rPr>
                <w:rFonts w:hint="eastAsia"/>
              </w:rPr>
              <w:t xml:space="preserve">    </w:t>
            </w:r>
            <w:permEnd w:id="157"/>
            <w:r>
              <w:rPr>
                <w:rFonts w:hint="eastAsia"/>
              </w:rPr>
              <w:t>日</w:t>
            </w:r>
          </w:p>
        </w:tc>
      </w:tr>
    </w:tbl>
    <w:p>
      <w:pPr>
        <w:tabs>
          <w:tab w:val="left" w:pos="4680"/>
        </w:tabs>
        <w:adjustRightInd w:val="0"/>
        <w:snapToGrid w:val="0"/>
        <w:spacing w:line="20" w:lineRule="atLeast"/>
        <w:rPr>
          <w:sz w:val="10"/>
          <w:szCs w:val="10"/>
        </w:rPr>
      </w:pPr>
    </w:p>
    <w:sectPr>
      <w:headerReference r:id="rId6" w:type="default"/>
      <w:footerReference r:id="rId7" w:type="default"/>
      <w:pgSz w:w="11906" w:h="16838"/>
      <w:pgMar w:top="1134" w:right="1191" w:bottom="1020" w:left="1021" w:header="850" w:footer="567"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Align="top"/>
    </w:pPr>
    <w:r>
      <w:rPr>
        <w:rFonts w:hint="eastAsia"/>
      </w:rPr>
      <w:fldChar w:fldCharType="begin"/>
    </w:r>
    <w:r>
      <w:rPr>
        <w:rFonts w:hint="eastAsia"/>
      </w:rPr>
      <w:instrText xml:space="preserve"> PAGE  </w:instrText>
    </w:r>
    <w:r>
      <w:rPr>
        <w:rFonts w:hint="eastAsia"/>
      </w:rPr>
      <w:fldChar w:fldCharType="separate"/>
    </w:r>
    <w:r>
      <w:t>3</w:t>
    </w:r>
    <w:r>
      <w:rPr>
        <w:rFonts w:hint="eastAsia"/>
      </w:rPr>
      <w:fldChar w:fldCharType="end"/>
    </w:r>
    <w:r>
      <w:rPr>
        <w:rFonts w:hint="eastAsia"/>
      </w:rPr>
      <w:t>/</w:t>
    </w:r>
    <w:r>
      <w:rPr>
        <w:rFonts w:hint="eastAsia"/>
        <w:szCs w:val="22"/>
      </w:rPr>
      <w:fldChar w:fldCharType="begin"/>
    </w:r>
    <w:r>
      <w:rPr>
        <w:rFonts w:hint="eastAsia"/>
        <w:szCs w:val="22"/>
      </w:rPr>
      <w:instrText xml:space="preserve">NUMPAGES</w:instrText>
    </w:r>
    <w:r>
      <w:rPr>
        <w:rFonts w:hint="eastAsia"/>
        <w:szCs w:val="22"/>
      </w:rPr>
      <w:fldChar w:fldCharType="separate"/>
    </w:r>
    <w:r>
      <w:rPr>
        <w:szCs w:val="22"/>
      </w:rPr>
      <w:t>4</w:t>
    </w:r>
    <w:r>
      <w:rPr>
        <w:rFonts w:hint="eastAsia"/>
        <w:szCs w:val="22"/>
      </w:rPr>
      <w:fldChar w:fldCharType="end"/>
    </w:r>
  </w:p>
  <w:p>
    <w:pPr>
      <w:pStyle w:val="4"/>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right" w:pos="9660"/>
        <w:tab w:val="clear" w:pos="8306"/>
      </w:tabs>
      <w:ind w:firstLine="630" w:firstLineChars="35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r>
      <w:rPr>
        <w:sz w:val="20"/>
      </w:rPr>
      <w:drawing>
        <wp:anchor distT="0" distB="0" distL="114300" distR="114300" simplePos="0" relativeHeight="251659264" behindDoc="0" locked="0" layoutInCell="1" allowOverlap="1">
          <wp:simplePos x="0" y="0"/>
          <wp:positionH relativeFrom="column">
            <wp:posOffset>0</wp:posOffset>
          </wp:positionH>
          <wp:positionV relativeFrom="paragraph">
            <wp:posOffset>8890</wp:posOffset>
          </wp:positionV>
          <wp:extent cx="342900" cy="270510"/>
          <wp:effectExtent l="0" t="0" r="0" b="15240"/>
          <wp:wrapNone/>
          <wp:docPr id="12" name="图片 1" descr="new gac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new gacc3"/>
                  <pic:cNvPicPr>
                    <a:picLocks noChangeAspect="1"/>
                  </pic:cNvPicPr>
                </pic:nvPicPr>
                <pic:blipFill>
                  <a:blip r:embed="rId1"/>
                  <a:stretch>
                    <a:fillRect/>
                  </a:stretch>
                </pic:blipFill>
                <pic:spPr>
                  <a:xfrm>
                    <a:off x="0" y="0"/>
                    <a:ext cx="342900" cy="270510"/>
                  </a:xfrm>
                  <a:prstGeom prst="rect">
                    <a:avLst/>
                  </a:prstGeom>
                  <a:noFill/>
                  <a:ln>
                    <a:noFill/>
                  </a:ln>
                </pic:spPr>
              </pic:pic>
            </a:graphicData>
          </a:graphic>
        </wp:anchor>
      </w:drawing>
    </w:r>
    <w:r>
      <w:rPr>
        <w:rFonts w:hint="eastAsia"/>
      </w:rPr>
      <w:t xml:space="preserve">        </w:t>
    </w:r>
  </w:p>
  <w:p>
    <w:pPr>
      <w:pStyle w:val="5"/>
      <w:pBdr>
        <w:bottom w:val="none" w:color="auto" w:sz="0" w:space="0"/>
      </w:pBdr>
      <w:tabs>
        <w:tab w:val="right" w:pos="9660"/>
        <w:tab w:val="clear" w:pos="8306"/>
      </w:tabs>
      <w:ind w:firstLine="630" w:firstLineChars="350"/>
      <w:jc w:val="left"/>
    </w:pPr>
    <w:r>
      <w:rPr>
        <w:rFonts w:hint="eastAsia"/>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148590</wp:posOffset>
              </wp:positionV>
              <wp:extent cx="5869305" cy="635"/>
              <wp:effectExtent l="0" t="0" r="0" b="0"/>
              <wp:wrapNone/>
              <wp:docPr id="13" name="直线 2"/>
              <wp:cNvGraphicFramePr/>
              <a:graphic xmlns:a="http://schemas.openxmlformats.org/drawingml/2006/main">
                <a:graphicData uri="http://schemas.microsoft.com/office/word/2010/wordprocessingShape">
                  <wps:wsp>
                    <wps:cNvCnPr/>
                    <wps:spPr>
                      <a:xfrm flipV="1">
                        <a:off x="0" y="0"/>
                        <a:ext cx="586930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flip:y;margin-left:0.05pt;margin-top:11.7pt;height:0.05pt;width:462.15pt;z-index:251660288;mso-width-relative:page;mso-height-relative:page;" filled="f" stroked="t" coordsize="21600,21600" o:gfxdata="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h1ip/0wAAAAYB&#10;AAAPAAAAAAAAAAEAIAAAACIAAABkcnMvZG93bnJldi54bWxQSwECFAAUAAAACACHTuJAgXyGyecB&#10;AADcAwAADgAAAAAAAAABACAAAAAiAQAAZHJzL2Uyb0RvYy54bWxQSwUGAAAAAAYABgBZAQAAewUA&#10;AAAA&#10;">
              <v:fill on="f" focussize="0,0"/>
              <v:stroke color="#000000" joinstyle="round"/>
              <v:imagedata o:title=""/>
              <o:lock v:ext="edit" aspectratio="f"/>
            </v:line>
          </w:pict>
        </mc:Fallback>
      </mc:AlternateContent>
    </w:r>
    <w:r>
      <w:rPr>
        <w:rFonts w:hint="eastAsia"/>
      </w:rPr>
      <w:t>中鉴认证有限责任公司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2mlFzqcqG4xKec3ao9ws2AMHwQU=" w:salt="t7UYlDoUFTmmj5eqoFw98Q=="/>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CDF"/>
    <w:rsid w:val="00010573"/>
    <w:rsid w:val="00017E91"/>
    <w:rsid w:val="00020781"/>
    <w:rsid w:val="00020E5A"/>
    <w:rsid w:val="0002613E"/>
    <w:rsid w:val="00033713"/>
    <w:rsid w:val="00042C3E"/>
    <w:rsid w:val="00046335"/>
    <w:rsid w:val="00051B04"/>
    <w:rsid w:val="000537FD"/>
    <w:rsid w:val="00060453"/>
    <w:rsid w:val="000661DF"/>
    <w:rsid w:val="000730C6"/>
    <w:rsid w:val="000839A9"/>
    <w:rsid w:val="0008594B"/>
    <w:rsid w:val="00090EB6"/>
    <w:rsid w:val="00096430"/>
    <w:rsid w:val="00097C12"/>
    <w:rsid w:val="000A0221"/>
    <w:rsid w:val="000B3760"/>
    <w:rsid w:val="000B68BD"/>
    <w:rsid w:val="000C3D38"/>
    <w:rsid w:val="000E000D"/>
    <w:rsid w:val="000E3DBC"/>
    <w:rsid w:val="000E41C1"/>
    <w:rsid w:val="000F3A9F"/>
    <w:rsid w:val="00104B8A"/>
    <w:rsid w:val="00105769"/>
    <w:rsid w:val="00114A2C"/>
    <w:rsid w:val="001179DC"/>
    <w:rsid w:val="00136D06"/>
    <w:rsid w:val="00143113"/>
    <w:rsid w:val="001542EE"/>
    <w:rsid w:val="00166E2B"/>
    <w:rsid w:val="00172A27"/>
    <w:rsid w:val="00177B51"/>
    <w:rsid w:val="00181189"/>
    <w:rsid w:val="0018320A"/>
    <w:rsid w:val="001A7FB8"/>
    <w:rsid w:val="001B72F5"/>
    <w:rsid w:val="001C0FF3"/>
    <w:rsid w:val="001C1A5B"/>
    <w:rsid w:val="001C7317"/>
    <w:rsid w:val="001E037A"/>
    <w:rsid w:val="001E1983"/>
    <w:rsid w:val="001E3C91"/>
    <w:rsid w:val="001E6665"/>
    <w:rsid w:val="001E6803"/>
    <w:rsid w:val="001F5DA3"/>
    <w:rsid w:val="001F7688"/>
    <w:rsid w:val="002011EB"/>
    <w:rsid w:val="002125EF"/>
    <w:rsid w:val="00214376"/>
    <w:rsid w:val="00217DDE"/>
    <w:rsid w:val="0022267D"/>
    <w:rsid w:val="002256E3"/>
    <w:rsid w:val="0022662B"/>
    <w:rsid w:val="0022793A"/>
    <w:rsid w:val="00231D5A"/>
    <w:rsid w:val="00240475"/>
    <w:rsid w:val="00263A01"/>
    <w:rsid w:val="00264DA0"/>
    <w:rsid w:val="00266564"/>
    <w:rsid w:val="00270E32"/>
    <w:rsid w:val="002731EB"/>
    <w:rsid w:val="00276A70"/>
    <w:rsid w:val="00285196"/>
    <w:rsid w:val="00287EE9"/>
    <w:rsid w:val="002B7F65"/>
    <w:rsid w:val="002C0BEF"/>
    <w:rsid w:val="002C324C"/>
    <w:rsid w:val="002C4C74"/>
    <w:rsid w:val="002E76B2"/>
    <w:rsid w:val="002F115E"/>
    <w:rsid w:val="002F2893"/>
    <w:rsid w:val="00302F4B"/>
    <w:rsid w:val="00307D53"/>
    <w:rsid w:val="00313E84"/>
    <w:rsid w:val="0032011A"/>
    <w:rsid w:val="00323E54"/>
    <w:rsid w:val="0032753C"/>
    <w:rsid w:val="0033618D"/>
    <w:rsid w:val="00341415"/>
    <w:rsid w:val="00344085"/>
    <w:rsid w:val="00344DFD"/>
    <w:rsid w:val="00350CAB"/>
    <w:rsid w:val="00361635"/>
    <w:rsid w:val="003848B2"/>
    <w:rsid w:val="00384B2A"/>
    <w:rsid w:val="003A23C1"/>
    <w:rsid w:val="003B4C95"/>
    <w:rsid w:val="003C25A5"/>
    <w:rsid w:val="003C356B"/>
    <w:rsid w:val="003E43AE"/>
    <w:rsid w:val="003E5996"/>
    <w:rsid w:val="003F02AD"/>
    <w:rsid w:val="003F1249"/>
    <w:rsid w:val="003F4E5F"/>
    <w:rsid w:val="003F69D3"/>
    <w:rsid w:val="004129AB"/>
    <w:rsid w:val="00413A6D"/>
    <w:rsid w:val="004145F9"/>
    <w:rsid w:val="00414693"/>
    <w:rsid w:val="00420479"/>
    <w:rsid w:val="00422327"/>
    <w:rsid w:val="00432A6A"/>
    <w:rsid w:val="00444267"/>
    <w:rsid w:val="00445854"/>
    <w:rsid w:val="0044598B"/>
    <w:rsid w:val="0045767B"/>
    <w:rsid w:val="00465518"/>
    <w:rsid w:val="004671B0"/>
    <w:rsid w:val="0047483D"/>
    <w:rsid w:val="004928B3"/>
    <w:rsid w:val="004A4E1E"/>
    <w:rsid w:val="004B4E7B"/>
    <w:rsid w:val="004B749B"/>
    <w:rsid w:val="004C0D0F"/>
    <w:rsid w:val="004C3696"/>
    <w:rsid w:val="004D73E4"/>
    <w:rsid w:val="004E20D5"/>
    <w:rsid w:val="004F3A02"/>
    <w:rsid w:val="004F4663"/>
    <w:rsid w:val="00500D20"/>
    <w:rsid w:val="005034A3"/>
    <w:rsid w:val="0050561C"/>
    <w:rsid w:val="00526978"/>
    <w:rsid w:val="005330F4"/>
    <w:rsid w:val="005435C1"/>
    <w:rsid w:val="00544943"/>
    <w:rsid w:val="00545924"/>
    <w:rsid w:val="0055722C"/>
    <w:rsid w:val="00562429"/>
    <w:rsid w:val="00565187"/>
    <w:rsid w:val="00570838"/>
    <w:rsid w:val="005723B7"/>
    <w:rsid w:val="00576E6D"/>
    <w:rsid w:val="00577927"/>
    <w:rsid w:val="00580F5F"/>
    <w:rsid w:val="005860A3"/>
    <w:rsid w:val="00587A7B"/>
    <w:rsid w:val="00594564"/>
    <w:rsid w:val="005A709F"/>
    <w:rsid w:val="005B06E3"/>
    <w:rsid w:val="005B4B2C"/>
    <w:rsid w:val="005B5876"/>
    <w:rsid w:val="005B62BF"/>
    <w:rsid w:val="005C2841"/>
    <w:rsid w:val="005D2385"/>
    <w:rsid w:val="005D6D8C"/>
    <w:rsid w:val="005F726D"/>
    <w:rsid w:val="00603A3E"/>
    <w:rsid w:val="00603C38"/>
    <w:rsid w:val="006044DA"/>
    <w:rsid w:val="006263CF"/>
    <w:rsid w:val="006347E0"/>
    <w:rsid w:val="006405AE"/>
    <w:rsid w:val="006412B8"/>
    <w:rsid w:val="006415A2"/>
    <w:rsid w:val="00644A9E"/>
    <w:rsid w:val="0069200D"/>
    <w:rsid w:val="00696F59"/>
    <w:rsid w:val="006A1432"/>
    <w:rsid w:val="006A7726"/>
    <w:rsid w:val="006B08EA"/>
    <w:rsid w:val="006B461D"/>
    <w:rsid w:val="006C5926"/>
    <w:rsid w:val="006F35A1"/>
    <w:rsid w:val="006F36CF"/>
    <w:rsid w:val="00702420"/>
    <w:rsid w:val="00714FCA"/>
    <w:rsid w:val="007163A6"/>
    <w:rsid w:val="00722B52"/>
    <w:rsid w:val="00723C84"/>
    <w:rsid w:val="00725665"/>
    <w:rsid w:val="00732BA6"/>
    <w:rsid w:val="00747628"/>
    <w:rsid w:val="00747EB7"/>
    <w:rsid w:val="00760538"/>
    <w:rsid w:val="0077099B"/>
    <w:rsid w:val="00775388"/>
    <w:rsid w:val="00775A51"/>
    <w:rsid w:val="007778A2"/>
    <w:rsid w:val="00782DD9"/>
    <w:rsid w:val="00785016"/>
    <w:rsid w:val="007860A0"/>
    <w:rsid w:val="007B1BC7"/>
    <w:rsid w:val="007B4476"/>
    <w:rsid w:val="007B7704"/>
    <w:rsid w:val="007C03CD"/>
    <w:rsid w:val="007C77F1"/>
    <w:rsid w:val="007C7C9F"/>
    <w:rsid w:val="007D1A78"/>
    <w:rsid w:val="007D7B57"/>
    <w:rsid w:val="007E6897"/>
    <w:rsid w:val="007F4884"/>
    <w:rsid w:val="00813757"/>
    <w:rsid w:val="0081483E"/>
    <w:rsid w:val="008326DA"/>
    <w:rsid w:val="00837412"/>
    <w:rsid w:val="008430D5"/>
    <w:rsid w:val="00847B71"/>
    <w:rsid w:val="00854538"/>
    <w:rsid w:val="008621D4"/>
    <w:rsid w:val="0086312D"/>
    <w:rsid w:val="00863275"/>
    <w:rsid w:val="00867F97"/>
    <w:rsid w:val="00877BC2"/>
    <w:rsid w:val="008A1B07"/>
    <w:rsid w:val="008A2090"/>
    <w:rsid w:val="008A2C4D"/>
    <w:rsid w:val="008A7DE7"/>
    <w:rsid w:val="008B1E12"/>
    <w:rsid w:val="008B2484"/>
    <w:rsid w:val="008B2595"/>
    <w:rsid w:val="008B768F"/>
    <w:rsid w:val="008B7C29"/>
    <w:rsid w:val="008C61FD"/>
    <w:rsid w:val="008C68BF"/>
    <w:rsid w:val="008D435A"/>
    <w:rsid w:val="008D5CA7"/>
    <w:rsid w:val="008D6502"/>
    <w:rsid w:val="008E28FF"/>
    <w:rsid w:val="008F1A2D"/>
    <w:rsid w:val="008F25B8"/>
    <w:rsid w:val="008F3751"/>
    <w:rsid w:val="008F7DB5"/>
    <w:rsid w:val="00903E88"/>
    <w:rsid w:val="00904E0B"/>
    <w:rsid w:val="00913590"/>
    <w:rsid w:val="00914F0F"/>
    <w:rsid w:val="00922490"/>
    <w:rsid w:val="00926CA7"/>
    <w:rsid w:val="009310FE"/>
    <w:rsid w:val="00934041"/>
    <w:rsid w:val="009343E9"/>
    <w:rsid w:val="00934559"/>
    <w:rsid w:val="0094095C"/>
    <w:rsid w:val="0094319F"/>
    <w:rsid w:val="00950982"/>
    <w:rsid w:val="00953EEC"/>
    <w:rsid w:val="00961EE5"/>
    <w:rsid w:val="00965F8B"/>
    <w:rsid w:val="00970CCF"/>
    <w:rsid w:val="00971C47"/>
    <w:rsid w:val="00976A78"/>
    <w:rsid w:val="00992AE8"/>
    <w:rsid w:val="00993B2F"/>
    <w:rsid w:val="009A2637"/>
    <w:rsid w:val="009B0713"/>
    <w:rsid w:val="009C1E02"/>
    <w:rsid w:val="009C43A2"/>
    <w:rsid w:val="009C7CFD"/>
    <w:rsid w:val="009D5EB9"/>
    <w:rsid w:val="009E2742"/>
    <w:rsid w:val="009E6EF2"/>
    <w:rsid w:val="009F3885"/>
    <w:rsid w:val="009F54F8"/>
    <w:rsid w:val="009F648C"/>
    <w:rsid w:val="009F6685"/>
    <w:rsid w:val="009F6AEA"/>
    <w:rsid w:val="00A00D26"/>
    <w:rsid w:val="00A02C0B"/>
    <w:rsid w:val="00A0793E"/>
    <w:rsid w:val="00A278F1"/>
    <w:rsid w:val="00A31EF9"/>
    <w:rsid w:val="00A34157"/>
    <w:rsid w:val="00A36A0C"/>
    <w:rsid w:val="00A542BF"/>
    <w:rsid w:val="00A545E5"/>
    <w:rsid w:val="00A67108"/>
    <w:rsid w:val="00A8244E"/>
    <w:rsid w:val="00A849CF"/>
    <w:rsid w:val="00A90284"/>
    <w:rsid w:val="00A90E47"/>
    <w:rsid w:val="00AA1FA5"/>
    <w:rsid w:val="00AA306E"/>
    <w:rsid w:val="00AA5AB6"/>
    <w:rsid w:val="00AB2E19"/>
    <w:rsid w:val="00AB49A1"/>
    <w:rsid w:val="00AC76ED"/>
    <w:rsid w:val="00AD254F"/>
    <w:rsid w:val="00AE5AFC"/>
    <w:rsid w:val="00AF2918"/>
    <w:rsid w:val="00AF7036"/>
    <w:rsid w:val="00AF7072"/>
    <w:rsid w:val="00B04455"/>
    <w:rsid w:val="00B06822"/>
    <w:rsid w:val="00B07957"/>
    <w:rsid w:val="00B143CE"/>
    <w:rsid w:val="00B14A9A"/>
    <w:rsid w:val="00B16734"/>
    <w:rsid w:val="00B17A13"/>
    <w:rsid w:val="00B314A6"/>
    <w:rsid w:val="00B3752F"/>
    <w:rsid w:val="00B44886"/>
    <w:rsid w:val="00B52C33"/>
    <w:rsid w:val="00B52D4E"/>
    <w:rsid w:val="00B57B76"/>
    <w:rsid w:val="00B57C59"/>
    <w:rsid w:val="00B603AB"/>
    <w:rsid w:val="00B73879"/>
    <w:rsid w:val="00B7475A"/>
    <w:rsid w:val="00B7718C"/>
    <w:rsid w:val="00B923DE"/>
    <w:rsid w:val="00BA4694"/>
    <w:rsid w:val="00BB00C4"/>
    <w:rsid w:val="00BE13CA"/>
    <w:rsid w:val="00BE63F8"/>
    <w:rsid w:val="00BF14B8"/>
    <w:rsid w:val="00BF21D6"/>
    <w:rsid w:val="00C03D1B"/>
    <w:rsid w:val="00C06F79"/>
    <w:rsid w:val="00C1107E"/>
    <w:rsid w:val="00C13920"/>
    <w:rsid w:val="00C16277"/>
    <w:rsid w:val="00C23C68"/>
    <w:rsid w:val="00C3243B"/>
    <w:rsid w:val="00C34215"/>
    <w:rsid w:val="00C3591A"/>
    <w:rsid w:val="00C3635E"/>
    <w:rsid w:val="00C4347F"/>
    <w:rsid w:val="00C4459A"/>
    <w:rsid w:val="00C45015"/>
    <w:rsid w:val="00C47761"/>
    <w:rsid w:val="00C557B3"/>
    <w:rsid w:val="00C704BE"/>
    <w:rsid w:val="00C77A8F"/>
    <w:rsid w:val="00C8670A"/>
    <w:rsid w:val="00CA4D18"/>
    <w:rsid w:val="00CA5AAA"/>
    <w:rsid w:val="00CB1C16"/>
    <w:rsid w:val="00CB318A"/>
    <w:rsid w:val="00CC030F"/>
    <w:rsid w:val="00CC0C76"/>
    <w:rsid w:val="00CF05AC"/>
    <w:rsid w:val="00CF5467"/>
    <w:rsid w:val="00D047D5"/>
    <w:rsid w:val="00D07981"/>
    <w:rsid w:val="00D10D4A"/>
    <w:rsid w:val="00D162C9"/>
    <w:rsid w:val="00D21809"/>
    <w:rsid w:val="00D27BAA"/>
    <w:rsid w:val="00D30248"/>
    <w:rsid w:val="00D3281C"/>
    <w:rsid w:val="00D5100B"/>
    <w:rsid w:val="00D569B0"/>
    <w:rsid w:val="00D60D92"/>
    <w:rsid w:val="00D6228C"/>
    <w:rsid w:val="00D63331"/>
    <w:rsid w:val="00D71583"/>
    <w:rsid w:val="00D74638"/>
    <w:rsid w:val="00D750D7"/>
    <w:rsid w:val="00D85E9A"/>
    <w:rsid w:val="00D870DE"/>
    <w:rsid w:val="00D94535"/>
    <w:rsid w:val="00D956E0"/>
    <w:rsid w:val="00D97F6B"/>
    <w:rsid w:val="00DB3B68"/>
    <w:rsid w:val="00DB60A7"/>
    <w:rsid w:val="00DC0F7D"/>
    <w:rsid w:val="00DE343E"/>
    <w:rsid w:val="00DE5BD7"/>
    <w:rsid w:val="00DF0F01"/>
    <w:rsid w:val="00DF66B4"/>
    <w:rsid w:val="00E02C6B"/>
    <w:rsid w:val="00E10A28"/>
    <w:rsid w:val="00E117E8"/>
    <w:rsid w:val="00E1322D"/>
    <w:rsid w:val="00E13E18"/>
    <w:rsid w:val="00E1571D"/>
    <w:rsid w:val="00E25E6A"/>
    <w:rsid w:val="00E268C0"/>
    <w:rsid w:val="00E322E2"/>
    <w:rsid w:val="00E331EA"/>
    <w:rsid w:val="00E34D7F"/>
    <w:rsid w:val="00E367E7"/>
    <w:rsid w:val="00E369B0"/>
    <w:rsid w:val="00E50A15"/>
    <w:rsid w:val="00E50F16"/>
    <w:rsid w:val="00E5421B"/>
    <w:rsid w:val="00E57486"/>
    <w:rsid w:val="00E576E2"/>
    <w:rsid w:val="00E64CA6"/>
    <w:rsid w:val="00E71FD3"/>
    <w:rsid w:val="00E728A1"/>
    <w:rsid w:val="00E73FCE"/>
    <w:rsid w:val="00E843D8"/>
    <w:rsid w:val="00E870A3"/>
    <w:rsid w:val="00EB64F2"/>
    <w:rsid w:val="00EC5C3A"/>
    <w:rsid w:val="00ED11FE"/>
    <w:rsid w:val="00EE2075"/>
    <w:rsid w:val="00EE299A"/>
    <w:rsid w:val="00EE373C"/>
    <w:rsid w:val="00EE491F"/>
    <w:rsid w:val="00EE7723"/>
    <w:rsid w:val="00F06E39"/>
    <w:rsid w:val="00F070A6"/>
    <w:rsid w:val="00F12B48"/>
    <w:rsid w:val="00F16461"/>
    <w:rsid w:val="00F22917"/>
    <w:rsid w:val="00F22B37"/>
    <w:rsid w:val="00F237DC"/>
    <w:rsid w:val="00F303BE"/>
    <w:rsid w:val="00F35C96"/>
    <w:rsid w:val="00F436FA"/>
    <w:rsid w:val="00F437DB"/>
    <w:rsid w:val="00F44C72"/>
    <w:rsid w:val="00F46AB2"/>
    <w:rsid w:val="00F600E9"/>
    <w:rsid w:val="00F61CA6"/>
    <w:rsid w:val="00F6540A"/>
    <w:rsid w:val="00F67DF1"/>
    <w:rsid w:val="00F73AFE"/>
    <w:rsid w:val="00F8706F"/>
    <w:rsid w:val="00F93B66"/>
    <w:rsid w:val="00F95B84"/>
    <w:rsid w:val="00FB28C5"/>
    <w:rsid w:val="00FB48EC"/>
    <w:rsid w:val="00FB7305"/>
    <w:rsid w:val="00FC7A73"/>
    <w:rsid w:val="00FD44D8"/>
    <w:rsid w:val="00FD6BD4"/>
    <w:rsid w:val="00FE005D"/>
    <w:rsid w:val="00FE35F0"/>
    <w:rsid w:val="00FE6B22"/>
    <w:rsid w:val="00FE6C44"/>
    <w:rsid w:val="04B220A0"/>
    <w:rsid w:val="04D75C7E"/>
    <w:rsid w:val="05B44DD2"/>
    <w:rsid w:val="06027CEE"/>
    <w:rsid w:val="07084B4C"/>
    <w:rsid w:val="08C304A4"/>
    <w:rsid w:val="0B6977E9"/>
    <w:rsid w:val="0E12489A"/>
    <w:rsid w:val="0E301DF1"/>
    <w:rsid w:val="0F0407C1"/>
    <w:rsid w:val="19776172"/>
    <w:rsid w:val="1AD2286A"/>
    <w:rsid w:val="250E0AE6"/>
    <w:rsid w:val="26A0218A"/>
    <w:rsid w:val="26F37062"/>
    <w:rsid w:val="2D09115C"/>
    <w:rsid w:val="2D3419D4"/>
    <w:rsid w:val="2F28579A"/>
    <w:rsid w:val="308422BA"/>
    <w:rsid w:val="3A644F3D"/>
    <w:rsid w:val="3D833E98"/>
    <w:rsid w:val="3D93163B"/>
    <w:rsid w:val="41AB065E"/>
    <w:rsid w:val="47FD3B0C"/>
    <w:rsid w:val="4964057B"/>
    <w:rsid w:val="4B4C0744"/>
    <w:rsid w:val="4B564E1A"/>
    <w:rsid w:val="4B982BFE"/>
    <w:rsid w:val="4D5A36B2"/>
    <w:rsid w:val="50B6421B"/>
    <w:rsid w:val="51DE327C"/>
    <w:rsid w:val="55C4629F"/>
    <w:rsid w:val="55E667AA"/>
    <w:rsid w:val="5DA12662"/>
    <w:rsid w:val="60E83181"/>
    <w:rsid w:val="660E5E8A"/>
    <w:rsid w:val="69764ACE"/>
    <w:rsid w:val="6D533871"/>
    <w:rsid w:val="6DDC5002"/>
    <w:rsid w:val="70DE7EA3"/>
    <w:rsid w:val="72E934EF"/>
    <w:rsid w:val="76796684"/>
    <w:rsid w:val="771742B4"/>
    <w:rsid w:val="79FB4E86"/>
    <w:rsid w:val="7D23293F"/>
    <w:rsid w:val="7FC92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annotation subject"/>
    <w:basedOn w:val="2"/>
    <w:next w:val="2"/>
    <w:link w:val="13"/>
    <w:uiPriority w:val="0"/>
    <w:rPr>
      <w:b/>
      <w:bCs/>
    </w:rPr>
  </w:style>
  <w:style w:type="table" w:styleId="8">
    <w:name w:val="Table Grid"/>
    <w:basedOn w:val="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annotation reference"/>
    <w:qFormat/>
    <w:uiPriority w:val="0"/>
    <w:rPr>
      <w:sz w:val="21"/>
      <w:szCs w:val="21"/>
    </w:rPr>
  </w:style>
  <w:style w:type="character" w:customStyle="1" w:styleId="12">
    <w:name w:val="批注文字 字符"/>
    <w:link w:val="2"/>
    <w:qFormat/>
    <w:uiPriority w:val="0"/>
    <w:rPr>
      <w:kern w:val="2"/>
      <w:sz w:val="21"/>
    </w:rPr>
  </w:style>
  <w:style w:type="character" w:customStyle="1" w:styleId="13">
    <w:name w:val="批注主题 字符"/>
    <w:link w:val="6"/>
    <w:qFormat/>
    <w:uiPriority w:val="0"/>
    <w:rPr>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GZCC</Company>
  <Pages>4</Pages>
  <Words>821</Words>
  <Characters>4681</Characters>
  <Lines>39</Lines>
  <Paragraphs>10</Paragraphs>
  <TotalTime>3</TotalTime>
  <ScaleCrop>false</ScaleCrop>
  <LinksUpToDate>false</LinksUpToDate>
  <CharactersWithSpaces>5492</CharactersWithSpaces>
  <Application>WPS Office_11.1.0.11284_F1E327BC-269C-435d-A152-05C5408002CA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2021-02-04T03:57:00Z</dcterms:created>
  <dc:creator>zy</dc:creator>
  <cp:lastModifiedBy>春秋过礼</cp:lastModifiedBy>
  <cp:lastPrinted>2020-11-11T11:06:00Z</cp:lastPrinted>
  <dcterms:modified xsi:type="dcterms:W3CDTF">2021-12-30T01:42:02Z</dcterms:modified>
  <dc:title>双方就体系认证事宜签署合同如下：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C6C09E97CF354B11B1AE35BEC7FEDEB4</vt:lpwstr>
  </property>
</Properties>
</file>